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553" w:rsidRPr="004271D2" w:rsidRDefault="006D0553" w:rsidP="006D0553">
      <w:pPr>
        <w:pStyle w:val="a4"/>
        <w:jc w:val="center"/>
        <w:rPr>
          <w:b/>
          <w:noProof/>
          <w:szCs w:val="28"/>
        </w:rPr>
      </w:pPr>
      <w:r w:rsidRPr="004271D2">
        <w:rPr>
          <w:b/>
          <w:noProof/>
          <w:szCs w:val="28"/>
        </w:rPr>
        <w:drawing>
          <wp:inline distT="0" distB="0" distL="0" distR="0">
            <wp:extent cx="755650" cy="914400"/>
            <wp:effectExtent l="19050" t="0" r="6350" b="0"/>
            <wp:docPr id="7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553" w:rsidRPr="006D0553" w:rsidRDefault="006D0553" w:rsidP="006D0553">
      <w:pPr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022F8">
        <w:rPr>
          <w:b/>
        </w:rPr>
        <w:t xml:space="preserve">         </w:t>
      </w:r>
      <w:r w:rsidRPr="006D0553">
        <w:rPr>
          <w:rFonts w:ascii="Times New Roman" w:hAnsi="Times New Roman" w:cs="Times New Roman"/>
          <w:b/>
          <w:sz w:val="22"/>
          <w:szCs w:val="22"/>
        </w:rPr>
        <w:t xml:space="preserve">СОВЕТ </w:t>
      </w:r>
      <w:r w:rsidR="00215FD7">
        <w:rPr>
          <w:rFonts w:ascii="Times New Roman" w:hAnsi="Times New Roman" w:cs="Times New Roman"/>
          <w:b/>
          <w:sz w:val="22"/>
          <w:szCs w:val="22"/>
        </w:rPr>
        <w:t>ДЕПУТОВ</w:t>
      </w:r>
    </w:p>
    <w:p w:rsidR="006D0553" w:rsidRPr="006D0553" w:rsidRDefault="00215FD7" w:rsidP="006D0553">
      <w:pPr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СТУДЕНОВСКОГО</w:t>
      </w:r>
      <w:r w:rsidR="006D0553" w:rsidRPr="006D0553">
        <w:rPr>
          <w:rFonts w:ascii="Times New Roman" w:hAnsi="Times New Roman" w:cs="Times New Roman"/>
          <w:b/>
          <w:sz w:val="22"/>
          <w:szCs w:val="22"/>
        </w:rPr>
        <w:t xml:space="preserve"> МУНИЦИПАЛЬНОГО ОБРАЗОВАНИЯ</w:t>
      </w:r>
    </w:p>
    <w:p w:rsidR="006D0553" w:rsidRPr="006D0553" w:rsidRDefault="006D0553" w:rsidP="006D0553">
      <w:pPr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D0553">
        <w:rPr>
          <w:rFonts w:ascii="Times New Roman" w:hAnsi="Times New Roman" w:cs="Times New Roman"/>
          <w:b/>
          <w:sz w:val="22"/>
          <w:szCs w:val="22"/>
        </w:rPr>
        <w:t>ТУРКОВСКОГО МУНИЦИПАЛЬНОГО РАЙОНА</w:t>
      </w:r>
    </w:p>
    <w:p w:rsidR="006D0553" w:rsidRPr="006D0553" w:rsidRDefault="006D0553" w:rsidP="006D0553">
      <w:pPr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D0553">
        <w:rPr>
          <w:rFonts w:ascii="Times New Roman" w:hAnsi="Times New Roman" w:cs="Times New Roman"/>
          <w:b/>
          <w:sz w:val="22"/>
          <w:szCs w:val="22"/>
        </w:rPr>
        <w:t>САРАТОВСКОЙ ОБЛАСТИ</w:t>
      </w:r>
    </w:p>
    <w:p w:rsidR="006D0553" w:rsidRPr="006D0553" w:rsidRDefault="006D0553" w:rsidP="006D0553">
      <w:pPr>
        <w:pStyle w:val="a4"/>
        <w:jc w:val="center"/>
        <w:rPr>
          <w:b/>
          <w:sz w:val="22"/>
          <w:szCs w:val="22"/>
        </w:rPr>
      </w:pPr>
    </w:p>
    <w:p w:rsidR="006D0553" w:rsidRPr="006D0553" w:rsidRDefault="006D0553" w:rsidP="006D0553">
      <w:pPr>
        <w:pStyle w:val="a4"/>
        <w:jc w:val="center"/>
        <w:rPr>
          <w:b/>
          <w:sz w:val="22"/>
          <w:szCs w:val="22"/>
        </w:rPr>
      </w:pPr>
      <w:r w:rsidRPr="006D0553">
        <w:rPr>
          <w:b/>
          <w:sz w:val="22"/>
          <w:szCs w:val="22"/>
        </w:rPr>
        <w:t xml:space="preserve">РЕШЕНИЕ </w:t>
      </w:r>
    </w:p>
    <w:p w:rsidR="006D0553" w:rsidRPr="006D0553" w:rsidRDefault="006D0553" w:rsidP="006D0553">
      <w:pPr>
        <w:pStyle w:val="a4"/>
        <w:jc w:val="center"/>
        <w:rPr>
          <w:b/>
          <w:sz w:val="22"/>
          <w:szCs w:val="22"/>
        </w:rPr>
      </w:pPr>
    </w:p>
    <w:p w:rsidR="006D0553" w:rsidRPr="006D0553" w:rsidRDefault="006D0553" w:rsidP="006D0553">
      <w:pPr>
        <w:tabs>
          <w:tab w:val="left" w:pos="6865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6D0553">
        <w:rPr>
          <w:rFonts w:ascii="Times New Roman" w:hAnsi="Times New Roman" w:cs="Times New Roman"/>
          <w:b/>
          <w:sz w:val="22"/>
          <w:szCs w:val="22"/>
        </w:rPr>
        <w:t xml:space="preserve">            </w:t>
      </w:r>
    </w:p>
    <w:p w:rsidR="004D1B66" w:rsidRPr="00A767E6" w:rsidRDefault="0046305A" w:rsidP="004D1B66">
      <w:pPr>
        <w:jc w:val="both"/>
        <w:rPr>
          <w:rFonts w:ascii="Times New Roman" w:hAnsi="Times New Roman" w:cs="Times New Roman"/>
          <w:b/>
        </w:rPr>
      </w:pPr>
      <w:r w:rsidRPr="006D0553">
        <w:rPr>
          <w:rFonts w:ascii="Times New Roman" w:hAnsi="Times New Roman" w:cs="Times New Roman"/>
          <w:sz w:val="22"/>
          <w:szCs w:val="22"/>
        </w:rPr>
        <w:t xml:space="preserve"> </w:t>
      </w:r>
      <w:r w:rsidR="007E01FA">
        <w:rPr>
          <w:rFonts w:ascii="Times New Roman" w:hAnsi="Times New Roman" w:cs="Times New Roman"/>
          <w:b/>
        </w:rPr>
        <w:t>о</w:t>
      </w:r>
      <w:r w:rsidR="006D0553" w:rsidRPr="00A767E6">
        <w:rPr>
          <w:rFonts w:ascii="Times New Roman" w:hAnsi="Times New Roman" w:cs="Times New Roman"/>
          <w:b/>
        </w:rPr>
        <w:t>т</w:t>
      </w:r>
      <w:r w:rsidR="007E01FA">
        <w:rPr>
          <w:rFonts w:ascii="Times New Roman" w:hAnsi="Times New Roman" w:cs="Times New Roman"/>
          <w:b/>
        </w:rPr>
        <w:t xml:space="preserve"> 21.08.2024г</w:t>
      </w:r>
      <w:r w:rsidR="006D0553" w:rsidRPr="00A767E6">
        <w:rPr>
          <w:rFonts w:ascii="Times New Roman" w:hAnsi="Times New Roman" w:cs="Times New Roman"/>
          <w:b/>
        </w:rPr>
        <w:t xml:space="preserve">  </w:t>
      </w:r>
      <w:r w:rsidR="004D1B66" w:rsidRPr="00A767E6">
        <w:rPr>
          <w:rFonts w:ascii="Times New Roman" w:hAnsi="Times New Roman" w:cs="Times New Roman"/>
          <w:b/>
        </w:rPr>
        <w:t xml:space="preserve">      </w:t>
      </w:r>
      <w:r w:rsidR="007E01FA">
        <w:rPr>
          <w:rFonts w:ascii="Times New Roman" w:hAnsi="Times New Roman" w:cs="Times New Roman"/>
          <w:b/>
        </w:rPr>
        <w:t xml:space="preserve">             </w:t>
      </w:r>
      <w:r w:rsidR="006D0553" w:rsidRPr="00A767E6">
        <w:rPr>
          <w:rFonts w:ascii="Times New Roman" w:hAnsi="Times New Roman" w:cs="Times New Roman"/>
          <w:b/>
        </w:rPr>
        <w:t xml:space="preserve">№ </w:t>
      </w:r>
      <w:r w:rsidR="007E01FA">
        <w:rPr>
          <w:rFonts w:ascii="Times New Roman" w:hAnsi="Times New Roman" w:cs="Times New Roman"/>
          <w:b/>
        </w:rPr>
        <w:t>4/4</w:t>
      </w:r>
      <w:r w:rsidR="004D1B66" w:rsidRPr="00A767E6">
        <w:rPr>
          <w:rFonts w:ascii="Times New Roman" w:hAnsi="Times New Roman" w:cs="Times New Roman"/>
          <w:b/>
        </w:rPr>
        <w:t xml:space="preserve">                        </w:t>
      </w:r>
      <w:r w:rsidR="007E01FA">
        <w:rPr>
          <w:rFonts w:ascii="Times New Roman" w:hAnsi="Times New Roman" w:cs="Times New Roman"/>
          <w:b/>
        </w:rPr>
        <w:t xml:space="preserve">      </w:t>
      </w:r>
      <w:proofErr w:type="gramStart"/>
      <w:r w:rsidR="007E01FA">
        <w:rPr>
          <w:rFonts w:ascii="Times New Roman" w:hAnsi="Times New Roman" w:cs="Times New Roman"/>
          <w:b/>
        </w:rPr>
        <w:t>с</w:t>
      </w:r>
      <w:proofErr w:type="gramEnd"/>
      <w:r w:rsidR="007E01FA">
        <w:rPr>
          <w:rFonts w:ascii="Times New Roman" w:hAnsi="Times New Roman" w:cs="Times New Roman"/>
          <w:b/>
        </w:rPr>
        <w:t>. Студенка</w:t>
      </w:r>
      <w:r w:rsidR="004D1B66" w:rsidRPr="00A767E6">
        <w:rPr>
          <w:rFonts w:ascii="Times New Roman" w:hAnsi="Times New Roman" w:cs="Times New Roman"/>
          <w:b/>
        </w:rPr>
        <w:t xml:space="preserve">                 </w:t>
      </w:r>
      <w:r w:rsidR="006D0553" w:rsidRPr="00A767E6">
        <w:rPr>
          <w:rFonts w:ascii="Times New Roman" w:hAnsi="Times New Roman" w:cs="Times New Roman"/>
          <w:b/>
        </w:rPr>
        <w:t xml:space="preserve">            </w:t>
      </w:r>
      <w:r w:rsidR="00A767E6">
        <w:rPr>
          <w:rFonts w:ascii="Times New Roman" w:hAnsi="Times New Roman" w:cs="Times New Roman"/>
          <w:b/>
        </w:rPr>
        <w:t xml:space="preserve">                            </w:t>
      </w:r>
    </w:p>
    <w:p w:rsidR="004D1B66" w:rsidRPr="006D0553" w:rsidRDefault="004D1B66" w:rsidP="004D1B66">
      <w:pPr>
        <w:contextualSpacing/>
        <w:jc w:val="both"/>
        <w:rPr>
          <w:rFonts w:ascii="Times New Roman" w:hAnsi="Times New Roman" w:cs="Times New Roman"/>
          <w:b/>
        </w:rPr>
      </w:pPr>
      <w:r w:rsidRPr="006D0553">
        <w:rPr>
          <w:rFonts w:ascii="Times New Roman" w:hAnsi="Times New Roman" w:cs="Times New Roman"/>
          <w:b/>
        </w:rPr>
        <w:t xml:space="preserve">О Порядке предоставления </w:t>
      </w:r>
      <w:r w:rsidR="00137E79" w:rsidRPr="006D0553">
        <w:rPr>
          <w:rFonts w:ascii="Times New Roman" w:hAnsi="Times New Roman" w:cs="Times New Roman"/>
          <w:b/>
        </w:rPr>
        <w:t xml:space="preserve"> </w:t>
      </w:r>
      <w:r w:rsidRPr="006D0553">
        <w:rPr>
          <w:rFonts w:ascii="Times New Roman" w:hAnsi="Times New Roman" w:cs="Times New Roman"/>
          <w:b/>
        </w:rPr>
        <w:t xml:space="preserve"> </w:t>
      </w:r>
      <w:proofErr w:type="gramStart"/>
      <w:r w:rsidRPr="006D0553">
        <w:rPr>
          <w:rFonts w:ascii="Times New Roman" w:hAnsi="Times New Roman" w:cs="Times New Roman"/>
          <w:b/>
        </w:rPr>
        <w:t>межбюджетных</w:t>
      </w:r>
      <w:proofErr w:type="gramEnd"/>
      <w:r w:rsidRPr="006D0553">
        <w:rPr>
          <w:rFonts w:ascii="Times New Roman" w:hAnsi="Times New Roman" w:cs="Times New Roman"/>
          <w:b/>
        </w:rPr>
        <w:t xml:space="preserve"> </w:t>
      </w:r>
    </w:p>
    <w:p w:rsidR="004D1B66" w:rsidRPr="006D0553" w:rsidRDefault="00DB50C8" w:rsidP="004D1B66">
      <w:pPr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трансфертов в форме субсидий</w:t>
      </w:r>
      <w:r w:rsidR="004D1B66" w:rsidRPr="006D0553">
        <w:rPr>
          <w:rFonts w:ascii="Times New Roman" w:hAnsi="Times New Roman" w:cs="Times New Roman"/>
          <w:b/>
        </w:rPr>
        <w:t xml:space="preserve"> из бюджета</w:t>
      </w:r>
    </w:p>
    <w:p w:rsidR="007E01FA" w:rsidRDefault="00215FD7" w:rsidP="004D1B66">
      <w:pPr>
        <w:contextualSpacing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Студеновского</w:t>
      </w:r>
      <w:proofErr w:type="spellEnd"/>
      <w:r w:rsidR="004D1B66" w:rsidRPr="006D0553">
        <w:rPr>
          <w:rFonts w:ascii="Times New Roman" w:hAnsi="Times New Roman" w:cs="Times New Roman"/>
          <w:b/>
        </w:rPr>
        <w:t xml:space="preserve"> муниципального образования</w:t>
      </w:r>
      <w:r w:rsidR="00DC363A">
        <w:rPr>
          <w:rFonts w:ascii="Times New Roman" w:hAnsi="Times New Roman" w:cs="Times New Roman"/>
          <w:b/>
        </w:rPr>
        <w:t xml:space="preserve"> </w:t>
      </w:r>
    </w:p>
    <w:p w:rsidR="007E01FA" w:rsidRDefault="00DC363A" w:rsidP="004D1B66">
      <w:pPr>
        <w:contextualSpacing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Турковского</w:t>
      </w:r>
      <w:proofErr w:type="spellEnd"/>
      <w:r w:rsidR="007E01F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муниципального района </w:t>
      </w:r>
      <w:proofErr w:type="gramStart"/>
      <w:r>
        <w:rPr>
          <w:rFonts w:ascii="Times New Roman" w:hAnsi="Times New Roman" w:cs="Times New Roman"/>
          <w:b/>
        </w:rPr>
        <w:t>Саратовской</w:t>
      </w:r>
      <w:proofErr w:type="gramEnd"/>
      <w:r>
        <w:rPr>
          <w:rFonts w:ascii="Times New Roman" w:hAnsi="Times New Roman" w:cs="Times New Roman"/>
          <w:b/>
        </w:rPr>
        <w:t xml:space="preserve"> </w:t>
      </w:r>
    </w:p>
    <w:p w:rsidR="004D1B66" w:rsidRDefault="007E01FA" w:rsidP="004D1B66">
      <w:pPr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DC363A">
        <w:rPr>
          <w:rFonts w:ascii="Times New Roman" w:hAnsi="Times New Roman" w:cs="Times New Roman"/>
          <w:b/>
        </w:rPr>
        <w:t>бласти</w:t>
      </w:r>
      <w:r>
        <w:rPr>
          <w:rFonts w:ascii="Times New Roman" w:hAnsi="Times New Roman" w:cs="Times New Roman"/>
          <w:b/>
        </w:rPr>
        <w:t xml:space="preserve"> </w:t>
      </w:r>
      <w:r w:rsidR="004D1B66" w:rsidRPr="006D0553">
        <w:rPr>
          <w:rFonts w:ascii="Times New Roman" w:hAnsi="Times New Roman" w:cs="Times New Roman"/>
          <w:b/>
        </w:rPr>
        <w:t xml:space="preserve">бюджету </w:t>
      </w:r>
      <w:proofErr w:type="spellStart"/>
      <w:r w:rsidR="004D1B66" w:rsidRPr="006D0553">
        <w:rPr>
          <w:rFonts w:ascii="Times New Roman" w:hAnsi="Times New Roman" w:cs="Times New Roman"/>
          <w:b/>
        </w:rPr>
        <w:t>Турковского</w:t>
      </w:r>
      <w:proofErr w:type="spellEnd"/>
      <w:r w:rsidR="004D1B66" w:rsidRPr="006D0553">
        <w:rPr>
          <w:rFonts w:ascii="Times New Roman" w:hAnsi="Times New Roman" w:cs="Times New Roman"/>
          <w:b/>
        </w:rPr>
        <w:t xml:space="preserve"> муниципального района</w:t>
      </w:r>
    </w:p>
    <w:p w:rsidR="00804113" w:rsidRDefault="00804113" w:rsidP="00DB50C8">
      <w:pPr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Саратовской области</w:t>
      </w:r>
      <w:r w:rsidR="007E01FA">
        <w:rPr>
          <w:rFonts w:ascii="Times New Roman" w:hAnsi="Times New Roman" w:cs="Times New Roman"/>
          <w:b/>
        </w:rPr>
        <w:t xml:space="preserve"> </w:t>
      </w:r>
      <w:r w:rsidR="00DB50C8">
        <w:rPr>
          <w:rFonts w:ascii="Times New Roman" w:hAnsi="Times New Roman" w:cs="Times New Roman"/>
          <w:b/>
        </w:rPr>
        <w:t>для формирования резервного</w:t>
      </w:r>
    </w:p>
    <w:p w:rsidR="00804113" w:rsidRDefault="00DB50C8" w:rsidP="00DB50C8">
      <w:pPr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фонда</w:t>
      </w:r>
      <w:r w:rsidR="00A767E6">
        <w:rPr>
          <w:rFonts w:ascii="Times New Roman" w:hAnsi="Times New Roman" w:cs="Times New Roman"/>
          <w:b/>
        </w:rPr>
        <w:t xml:space="preserve"> </w:t>
      </w:r>
      <w:proofErr w:type="spellStart"/>
      <w:r w:rsidR="00A767E6">
        <w:rPr>
          <w:rFonts w:ascii="Times New Roman" w:hAnsi="Times New Roman" w:cs="Times New Roman"/>
          <w:b/>
        </w:rPr>
        <w:t>Турковского</w:t>
      </w:r>
      <w:proofErr w:type="spellEnd"/>
      <w:r w:rsidR="00A767E6">
        <w:rPr>
          <w:rFonts w:ascii="Times New Roman" w:hAnsi="Times New Roman" w:cs="Times New Roman"/>
          <w:b/>
        </w:rPr>
        <w:t xml:space="preserve"> муниципального района </w:t>
      </w:r>
    </w:p>
    <w:p w:rsidR="00A767E6" w:rsidRPr="006D0553" w:rsidRDefault="00A767E6" w:rsidP="00DB50C8">
      <w:pPr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целях финансирования</w:t>
      </w:r>
      <w:r w:rsidR="0080411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непредвиденных расходов</w:t>
      </w:r>
    </w:p>
    <w:p w:rsidR="004D1B66" w:rsidRDefault="004D1B66" w:rsidP="004D1B66">
      <w:pPr>
        <w:jc w:val="both"/>
        <w:rPr>
          <w:rFonts w:ascii="Times New Roman" w:hAnsi="Times New Roman" w:cs="Times New Roman"/>
        </w:rPr>
      </w:pPr>
      <w:r w:rsidRPr="00C110DA">
        <w:rPr>
          <w:rFonts w:ascii="Times New Roman" w:hAnsi="Times New Roman" w:cs="Times New Roman"/>
        </w:rPr>
        <w:t xml:space="preserve">    </w:t>
      </w:r>
    </w:p>
    <w:p w:rsidR="004D1B66" w:rsidRPr="00C110DA" w:rsidRDefault="004D1B66" w:rsidP="004D1B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C110DA">
        <w:rPr>
          <w:rFonts w:ascii="Times New Roman" w:hAnsi="Times New Roman" w:cs="Times New Roman"/>
        </w:rPr>
        <w:t xml:space="preserve"> В соответствии со статьей 142.3 Бюджетного кодекса Российской Федерации,</w:t>
      </w:r>
      <w:r>
        <w:rPr>
          <w:rFonts w:ascii="Times New Roman" w:hAnsi="Times New Roman" w:cs="Times New Roman"/>
        </w:rPr>
        <w:t xml:space="preserve"> </w:t>
      </w:r>
      <w:r w:rsidRPr="00C110DA">
        <w:rPr>
          <w:rFonts w:ascii="Times New Roman" w:hAnsi="Times New Roman" w:cs="Times New Roman"/>
        </w:rPr>
        <w:t xml:space="preserve">Федеральным законом №131-ФЗ «Об общих принципах организации местного самоуправления в Российской Федерации» и Уставом </w:t>
      </w:r>
      <w:proofErr w:type="spellStart"/>
      <w:r w:rsidR="00215FD7">
        <w:rPr>
          <w:rFonts w:ascii="Times New Roman" w:hAnsi="Times New Roman" w:cs="Times New Roman"/>
        </w:rPr>
        <w:t>Студеновского</w:t>
      </w:r>
      <w:proofErr w:type="spellEnd"/>
      <w:r w:rsidRPr="00C110DA">
        <w:rPr>
          <w:rFonts w:ascii="Times New Roman" w:hAnsi="Times New Roman" w:cs="Times New Roman"/>
        </w:rPr>
        <w:t xml:space="preserve"> муниципального  образования </w:t>
      </w:r>
      <w:proofErr w:type="spellStart"/>
      <w:r w:rsidRPr="00C110DA">
        <w:rPr>
          <w:rFonts w:ascii="Times New Roman" w:hAnsi="Times New Roman" w:cs="Times New Roman"/>
        </w:rPr>
        <w:t>Турковского</w:t>
      </w:r>
      <w:proofErr w:type="spellEnd"/>
      <w:r w:rsidRPr="00C110DA">
        <w:rPr>
          <w:rFonts w:ascii="Times New Roman" w:hAnsi="Times New Roman" w:cs="Times New Roman"/>
        </w:rPr>
        <w:t xml:space="preserve"> муниципального района</w:t>
      </w:r>
      <w:r>
        <w:rPr>
          <w:rFonts w:ascii="Times New Roman" w:hAnsi="Times New Roman" w:cs="Times New Roman"/>
        </w:rPr>
        <w:t xml:space="preserve"> Саратовской области </w:t>
      </w:r>
      <w:r w:rsidRPr="00C110DA">
        <w:rPr>
          <w:rFonts w:ascii="Times New Roman" w:hAnsi="Times New Roman" w:cs="Times New Roman"/>
        </w:rPr>
        <w:t xml:space="preserve"> Совет </w:t>
      </w:r>
      <w:r w:rsidR="00215FD7">
        <w:rPr>
          <w:rFonts w:ascii="Times New Roman" w:hAnsi="Times New Roman" w:cs="Times New Roman"/>
        </w:rPr>
        <w:t xml:space="preserve">депутатов </w:t>
      </w:r>
      <w:proofErr w:type="spellStart"/>
      <w:r w:rsidR="00215FD7">
        <w:rPr>
          <w:rFonts w:ascii="Times New Roman" w:hAnsi="Times New Roman" w:cs="Times New Roman"/>
        </w:rPr>
        <w:t>Студеновского</w:t>
      </w:r>
      <w:proofErr w:type="spellEnd"/>
      <w:r w:rsidRPr="00C110DA">
        <w:rPr>
          <w:rFonts w:ascii="Times New Roman" w:hAnsi="Times New Roman" w:cs="Times New Roman"/>
        </w:rPr>
        <w:t xml:space="preserve"> муниципального образования </w:t>
      </w:r>
      <w:r w:rsidRPr="00FB38B5">
        <w:rPr>
          <w:rFonts w:ascii="Times New Roman" w:hAnsi="Times New Roman" w:cs="Times New Roman"/>
          <w:b/>
        </w:rPr>
        <w:t>РЕШИЛ:</w:t>
      </w:r>
      <w:r w:rsidRPr="00C110DA">
        <w:rPr>
          <w:rFonts w:ascii="Times New Roman" w:hAnsi="Times New Roman" w:cs="Times New Roman"/>
        </w:rPr>
        <w:t xml:space="preserve"> </w:t>
      </w:r>
    </w:p>
    <w:p w:rsidR="00DC363A" w:rsidRDefault="004D1B66" w:rsidP="004D1B66">
      <w:pPr>
        <w:jc w:val="both"/>
        <w:rPr>
          <w:rFonts w:ascii="Times New Roman" w:hAnsi="Times New Roman" w:cs="Times New Roman"/>
        </w:rPr>
      </w:pPr>
      <w:r w:rsidRPr="00C110DA">
        <w:rPr>
          <w:rFonts w:ascii="Times New Roman" w:hAnsi="Times New Roman" w:cs="Times New Roman"/>
        </w:rPr>
        <w:t xml:space="preserve">    1. Утвердить Порядок предоставления  межбюджет</w:t>
      </w:r>
      <w:r w:rsidR="00065C9B">
        <w:rPr>
          <w:rFonts w:ascii="Times New Roman" w:hAnsi="Times New Roman" w:cs="Times New Roman"/>
        </w:rPr>
        <w:t>ных трансфертов в форме субсидий</w:t>
      </w:r>
      <w:r w:rsidRPr="00C110DA">
        <w:rPr>
          <w:rFonts w:ascii="Times New Roman" w:hAnsi="Times New Roman" w:cs="Times New Roman"/>
        </w:rPr>
        <w:t xml:space="preserve"> из бюджета </w:t>
      </w:r>
      <w:proofErr w:type="spellStart"/>
      <w:r w:rsidR="00215FD7">
        <w:rPr>
          <w:rFonts w:ascii="Times New Roman" w:hAnsi="Times New Roman" w:cs="Times New Roman"/>
        </w:rPr>
        <w:t>Студеновского</w:t>
      </w:r>
      <w:proofErr w:type="spellEnd"/>
      <w:r w:rsidR="00DC363A">
        <w:rPr>
          <w:rFonts w:ascii="Times New Roman" w:hAnsi="Times New Roman" w:cs="Times New Roman"/>
        </w:rPr>
        <w:t xml:space="preserve"> </w:t>
      </w:r>
      <w:r w:rsidRPr="00C110DA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Pr="00C110DA">
        <w:rPr>
          <w:rFonts w:ascii="Times New Roman" w:hAnsi="Times New Roman" w:cs="Times New Roman"/>
        </w:rPr>
        <w:t>Турковского</w:t>
      </w:r>
      <w:proofErr w:type="spellEnd"/>
      <w:r w:rsidRPr="00C110DA">
        <w:rPr>
          <w:rFonts w:ascii="Times New Roman" w:hAnsi="Times New Roman" w:cs="Times New Roman"/>
        </w:rPr>
        <w:t xml:space="preserve"> муниципального района Саратовской области  бюджету </w:t>
      </w:r>
      <w:proofErr w:type="spellStart"/>
      <w:r w:rsidRPr="00C110DA">
        <w:rPr>
          <w:rFonts w:ascii="Times New Roman" w:hAnsi="Times New Roman" w:cs="Times New Roman"/>
        </w:rPr>
        <w:t>Турковского</w:t>
      </w:r>
      <w:proofErr w:type="spellEnd"/>
      <w:r w:rsidRPr="00C110DA">
        <w:rPr>
          <w:rFonts w:ascii="Times New Roman" w:hAnsi="Times New Roman" w:cs="Times New Roman"/>
        </w:rPr>
        <w:t xml:space="preserve"> муниципального района Саратовской области </w:t>
      </w:r>
      <w:r w:rsidR="00065C9B">
        <w:rPr>
          <w:rFonts w:ascii="Times New Roman" w:hAnsi="Times New Roman" w:cs="Times New Roman"/>
        </w:rPr>
        <w:t xml:space="preserve">для формирования резервного фонда </w:t>
      </w:r>
      <w:proofErr w:type="spellStart"/>
      <w:r w:rsidR="00065C9B">
        <w:rPr>
          <w:rFonts w:ascii="Times New Roman" w:hAnsi="Times New Roman" w:cs="Times New Roman"/>
        </w:rPr>
        <w:t>Турковского</w:t>
      </w:r>
      <w:proofErr w:type="spellEnd"/>
      <w:r w:rsidR="00065C9B">
        <w:rPr>
          <w:rFonts w:ascii="Times New Roman" w:hAnsi="Times New Roman" w:cs="Times New Roman"/>
        </w:rPr>
        <w:t xml:space="preserve"> муниципального района</w:t>
      </w:r>
      <w:r w:rsidR="00804113">
        <w:rPr>
          <w:rFonts w:ascii="Times New Roman" w:hAnsi="Times New Roman" w:cs="Times New Roman"/>
        </w:rPr>
        <w:t xml:space="preserve"> Саратовской области</w:t>
      </w:r>
      <w:r w:rsidR="00065C9B">
        <w:rPr>
          <w:rFonts w:ascii="Times New Roman" w:hAnsi="Times New Roman" w:cs="Times New Roman"/>
        </w:rPr>
        <w:t xml:space="preserve"> в целях финансирования непредвиденных расходов</w:t>
      </w:r>
      <w:r>
        <w:rPr>
          <w:rFonts w:ascii="Times New Roman" w:hAnsi="Times New Roman" w:cs="Times New Roman"/>
        </w:rPr>
        <w:t xml:space="preserve"> согласно п</w:t>
      </w:r>
      <w:r w:rsidR="006C2598">
        <w:rPr>
          <w:rFonts w:ascii="Times New Roman" w:hAnsi="Times New Roman" w:cs="Times New Roman"/>
        </w:rPr>
        <w:t>риложению</w:t>
      </w:r>
      <w:r w:rsidRPr="00C110DA">
        <w:rPr>
          <w:rFonts w:ascii="Times New Roman" w:hAnsi="Times New Roman" w:cs="Times New Roman"/>
        </w:rPr>
        <w:t xml:space="preserve"> №1</w:t>
      </w:r>
      <w:r>
        <w:rPr>
          <w:rFonts w:ascii="Times New Roman" w:hAnsi="Times New Roman" w:cs="Times New Roman"/>
        </w:rPr>
        <w:t>.</w:t>
      </w:r>
    </w:p>
    <w:p w:rsidR="00804113" w:rsidRDefault="00804113" w:rsidP="004D1B66">
      <w:pPr>
        <w:jc w:val="both"/>
        <w:rPr>
          <w:rFonts w:ascii="Times New Roman" w:hAnsi="Times New Roman" w:cs="Times New Roman"/>
        </w:rPr>
      </w:pPr>
    </w:p>
    <w:p w:rsidR="00215FD7" w:rsidRDefault="00DC363A" w:rsidP="004D1B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</w:p>
    <w:p w:rsidR="004D1B66" w:rsidRPr="00C110DA" w:rsidRDefault="00065C9B" w:rsidP="004D1B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D1B66" w:rsidRPr="00C110DA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="004D1B66" w:rsidRPr="00C110DA">
        <w:rPr>
          <w:rFonts w:ascii="Times New Roman" w:hAnsi="Times New Roman" w:cs="Times New Roman"/>
        </w:rPr>
        <w:t>Утвердить форму Соглашения о предоставлении межбюджетных трансфертов в форме с</w:t>
      </w:r>
      <w:r>
        <w:rPr>
          <w:rFonts w:ascii="Times New Roman" w:hAnsi="Times New Roman" w:cs="Times New Roman"/>
        </w:rPr>
        <w:t>убсидий</w:t>
      </w:r>
      <w:r w:rsidR="004D1B66">
        <w:rPr>
          <w:rFonts w:ascii="Times New Roman" w:hAnsi="Times New Roman" w:cs="Times New Roman"/>
        </w:rPr>
        <w:t xml:space="preserve"> из бюджета </w:t>
      </w:r>
      <w:proofErr w:type="spellStart"/>
      <w:r w:rsidR="00215FD7">
        <w:rPr>
          <w:rFonts w:ascii="Times New Roman" w:hAnsi="Times New Roman" w:cs="Times New Roman"/>
        </w:rPr>
        <w:t>Студеновского</w:t>
      </w:r>
      <w:proofErr w:type="spellEnd"/>
      <w:r w:rsidR="00DC363A">
        <w:rPr>
          <w:rFonts w:ascii="Times New Roman" w:hAnsi="Times New Roman" w:cs="Times New Roman"/>
        </w:rPr>
        <w:t xml:space="preserve"> </w:t>
      </w:r>
      <w:r w:rsidR="004D1B66" w:rsidRPr="00C110DA">
        <w:rPr>
          <w:rFonts w:ascii="Times New Roman" w:hAnsi="Times New Roman" w:cs="Times New Roman"/>
        </w:rPr>
        <w:t>муниципального о</w:t>
      </w:r>
      <w:r w:rsidR="004D1B66">
        <w:rPr>
          <w:rFonts w:ascii="Times New Roman" w:hAnsi="Times New Roman" w:cs="Times New Roman"/>
        </w:rPr>
        <w:t xml:space="preserve">бразования </w:t>
      </w:r>
      <w:proofErr w:type="spellStart"/>
      <w:r>
        <w:rPr>
          <w:rFonts w:ascii="Times New Roman" w:hAnsi="Times New Roman" w:cs="Times New Roman"/>
        </w:rPr>
        <w:t>Турковского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</w:t>
      </w:r>
      <w:r w:rsidR="004D1B66">
        <w:rPr>
          <w:rFonts w:ascii="Times New Roman" w:hAnsi="Times New Roman" w:cs="Times New Roman"/>
        </w:rPr>
        <w:t xml:space="preserve">Саратовской области бюджету </w:t>
      </w:r>
      <w:proofErr w:type="spellStart"/>
      <w:r w:rsidR="004D1B66">
        <w:rPr>
          <w:rFonts w:ascii="Times New Roman" w:hAnsi="Times New Roman" w:cs="Times New Roman"/>
        </w:rPr>
        <w:t>Турковского</w:t>
      </w:r>
      <w:proofErr w:type="spellEnd"/>
      <w:r w:rsidR="004D1B66">
        <w:rPr>
          <w:rFonts w:ascii="Times New Roman" w:hAnsi="Times New Roman" w:cs="Times New Roman"/>
        </w:rPr>
        <w:t xml:space="preserve"> муниципального района Саратовской области с</w:t>
      </w:r>
      <w:r w:rsidR="006C2598">
        <w:rPr>
          <w:rFonts w:ascii="Times New Roman" w:hAnsi="Times New Roman" w:cs="Times New Roman"/>
        </w:rPr>
        <w:t>огласно приложению</w:t>
      </w:r>
      <w:r w:rsidR="004D1B66">
        <w:rPr>
          <w:rFonts w:ascii="Times New Roman" w:hAnsi="Times New Roman" w:cs="Times New Roman"/>
        </w:rPr>
        <w:t xml:space="preserve"> №2.</w:t>
      </w:r>
    </w:p>
    <w:p w:rsidR="004D1B66" w:rsidRPr="00C110DA" w:rsidRDefault="004D1B66" w:rsidP="004D1B66">
      <w:pPr>
        <w:jc w:val="both"/>
        <w:rPr>
          <w:rFonts w:ascii="Times New Roman" w:hAnsi="Times New Roman" w:cs="Times New Roman"/>
        </w:rPr>
      </w:pPr>
      <w:r w:rsidRPr="00C110DA">
        <w:rPr>
          <w:rFonts w:ascii="Times New Roman" w:hAnsi="Times New Roman" w:cs="Times New Roman"/>
        </w:rPr>
        <w:t xml:space="preserve">    3.Опубликовать (обнародовать) данное решение на официальном сайте </w:t>
      </w:r>
    </w:p>
    <w:p w:rsidR="004D1B66" w:rsidRPr="00C110DA" w:rsidRDefault="004D1B66" w:rsidP="004D1B66">
      <w:pPr>
        <w:pStyle w:val="a3"/>
        <w:ind w:left="360" w:firstLine="491"/>
        <w:jc w:val="both"/>
        <w:rPr>
          <w:sz w:val="28"/>
          <w:szCs w:val="28"/>
        </w:rPr>
      </w:pPr>
    </w:p>
    <w:p w:rsidR="004D1B66" w:rsidRPr="00C110DA" w:rsidRDefault="004D1B66" w:rsidP="00804113">
      <w:pPr>
        <w:spacing w:after="0"/>
        <w:jc w:val="both"/>
        <w:rPr>
          <w:rFonts w:ascii="Times New Roman" w:hAnsi="Times New Roman" w:cs="Times New Roman"/>
          <w:b/>
        </w:rPr>
      </w:pPr>
      <w:r w:rsidRPr="00C110DA">
        <w:rPr>
          <w:rFonts w:ascii="Times New Roman" w:hAnsi="Times New Roman" w:cs="Times New Roman"/>
          <w:b/>
        </w:rPr>
        <w:t xml:space="preserve">Глава </w:t>
      </w:r>
      <w:proofErr w:type="spellStart"/>
      <w:r w:rsidR="00215FD7">
        <w:rPr>
          <w:rFonts w:ascii="Times New Roman" w:hAnsi="Times New Roman" w:cs="Times New Roman"/>
          <w:b/>
        </w:rPr>
        <w:t>Студеновского</w:t>
      </w:r>
      <w:proofErr w:type="spellEnd"/>
    </w:p>
    <w:p w:rsidR="004D1B66" w:rsidRPr="00C110DA" w:rsidRDefault="004D1B66" w:rsidP="004D1B66">
      <w:pPr>
        <w:jc w:val="both"/>
        <w:rPr>
          <w:rFonts w:ascii="Times New Roman" w:hAnsi="Times New Roman" w:cs="Times New Roman"/>
          <w:b/>
        </w:rPr>
      </w:pPr>
      <w:r w:rsidRPr="00C110DA">
        <w:rPr>
          <w:rFonts w:ascii="Times New Roman" w:hAnsi="Times New Roman" w:cs="Times New Roman"/>
          <w:b/>
        </w:rPr>
        <w:t>муниципального образования</w:t>
      </w:r>
      <w:r w:rsidRPr="00C110DA">
        <w:rPr>
          <w:rFonts w:ascii="Times New Roman" w:hAnsi="Times New Roman" w:cs="Times New Roman"/>
          <w:b/>
        </w:rPr>
        <w:tab/>
      </w:r>
      <w:r w:rsidRPr="00C110DA">
        <w:rPr>
          <w:rFonts w:ascii="Times New Roman" w:hAnsi="Times New Roman" w:cs="Times New Roman"/>
          <w:b/>
        </w:rPr>
        <w:tab/>
      </w:r>
      <w:r w:rsidRPr="00C110DA">
        <w:rPr>
          <w:rFonts w:ascii="Times New Roman" w:hAnsi="Times New Roman" w:cs="Times New Roman"/>
          <w:b/>
        </w:rPr>
        <w:tab/>
      </w:r>
      <w:r w:rsidRPr="00C110DA">
        <w:rPr>
          <w:rFonts w:ascii="Times New Roman" w:hAnsi="Times New Roman" w:cs="Times New Roman"/>
          <w:b/>
        </w:rPr>
        <w:tab/>
        <w:t xml:space="preserve">    </w:t>
      </w:r>
      <w:r w:rsidR="00215FD7">
        <w:rPr>
          <w:rFonts w:ascii="Times New Roman" w:hAnsi="Times New Roman" w:cs="Times New Roman"/>
          <w:b/>
        </w:rPr>
        <w:t>Ю.В. Володин</w:t>
      </w:r>
    </w:p>
    <w:p w:rsidR="004D1B66" w:rsidRPr="00C110DA" w:rsidRDefault="004D1B66" w:rsidP="004D1B66">
      <w:pPr>
        <w:jc w:val="both"/>
        <w:rPr>
          <w:rFonts w:ascii="Times New Roman" w:hAnsi="Times New Roman" w:cs="Times New Roman"/>
        </w:rPr>
      </w:pPr>
    </w:p>
    <w:p w:rsidR="004D1B66" w:rsidRPr="00C110DA" w:rsidRDefault="004D1B66" w:rsidP="004D1B66">
      <w:pPr>
        <w:jc w:val="both"/>
        <w:rPr>
          <w:rFonts w:ascii="Times New Roman" w:hAnsi="Times New Roman" w:cs="Times New Roman"/>
        </w:rPr>
      </w:pPr>
    </w:p>
    <w:p w:rsidR="00F640D2" w:rsidRDefault="00F640D2"/>
    <w:p w:rsidR="004333B6" w:rsidRDefault="004333B6"/>
    <w:p w:rsidR="004333B6" w:rsidRDefault="004333B6"/>
    <w:p w:rsidR="004333B6" w:rsidRDefault="004333B6"/>
    <w:p w:rsidR="004333B6" w:rsidRDefault="004333B6"/>
    <w:p w:rsidR="004333B6" w:rsidRDefault="004333B6"/>
    <w:p w:rsidR="004333B6" w:rsidRDefault="004333B6"/>
    <w:p w:rsidR="004333B6" w:rsidRDefault="004333B6"/>
    <w:p w:rsidR="004333B6" w:rsidRDefault="004333B6"/>
    <w:p w:rsidR="004333B6" w:rsidRDefault="004333B6"/>
    <w:p w:rsidR="004333B6" w:rsidRDefault="004333B6"/>
    <w:p w:rsidR="004333B6" w:rsidRDefault="004333B6"/>
    <w:p w:rsidR="004333B6" w:rsidRDefault="004333B6"/>
    <w:p w:rsidR="004333B6" w:rsidRDefault="004333B6"/>
    <w:p w:rsidR="004333B6" w:rsidRDefault="004333B6"/>
    <w:p w:rsidR="004333B6" w:rsidRDefault="004333B6" w:rsidP="004333B6">
      <w:pPr>
        <w:jc w:val="both"/>
      </w:pPr>
    </w:p>
    <w:p w:rsidR="004333B6" w:rsidRDefault="004333B6" w:rsidP="004333B6">
      <w:pPr>
        <w:pStyle w:val="a7"/>
        <w:jc w:val="right"/>
      </w:pPr>
      <w:r>
        <w:t xml:space="preserve">                                                          Приложение №1</w:t>
      </w:r>
    </w:p>
    <w:p w:rsidR="004333B6" w:rsidRDefault="004333B6" w:rsidP="004333B6">
      <w:pPr>
        <w:pStyle w:val="a7"/>
        <w:jc w:val="right"/>
      </w:pPr>
      <w:r>
        <w:t>к решению Совета депутатов</w:t>
      </w:r>
    </w:p>
    <w:p w:rsidR="004333B6" w:rsidRDefault="004333B6" w:rsidP="004333B6">
      <w:pPr>
        <w:pStyle w:val="a7"/>
        <w:jc w:val="right"/>
      </w:pPr>
      <w:proofErr w:type="spellStart"/>
      <w:r>
        <w:t>Студеновского</w:t>
      </w:r>
      <w:proofErr w:type="spellEnd"/>
      <w:r>
        <w:t xml:space="preserve"> муниципального</w:t>
      </w:r>
    </w:p>
    <w:p w:rsidR="004333B6" w:rsidRDefault="004333B6" w:rsidP="004333B6">
      <w:pPr>
        <w:pStyle w:val="a7"/>
        <w:jc w:val="right"/>
      </w:pPr>
      <w:r>
        <w:t xml:space="preserve">образования </w:t>
      </w:r>
      <w:proofErr w:type="spellStart"/>
      <w:r>
        <w:t>Турковского</w:t>
      </w:r>
      <w:proofErr w:type="spellEnd"/>
    </w:p>
    <w:p w:rsidR="004333B6" w:rsidRDefault="004333B6" w:rsidP="004333B6">
      <w:pPr>
        <w:pStyle w:val="a7"/>
        <w:jc w:val="right"/>
      </w:pPr>
      <w:r>
        <w:t>муниципального района</w:t>
      </w:r>
    </w:p>
    <w:p w:rsidR="004333B6" w:rsidRDefault="004333B6" w:rsidP="004333B6">
      <w:pPr>
        <w:pStyle w:val="a7"/>
        <w:jc w:val="right"/>
      </w:pPr>
      <w:r>
        <w:t>Саратовской области</w:t>
      </w:r>
    </w:p>
    <w:p w:rsidR="004333B6" w:rsidRDefault="004333B6" w:rsidP="004333B6">
      <w:pPr>
        <w:pStyle w:val="a7"/>
        <w:jc w:val="right"/>
      </w:pPr>
      <w:r>
        <w:t>от 21.08.2024г №4/4</w:t>
      </w:r>
    </w:p>
    <w:p w:rsidR="004333B6" w:rsidRDefault="004333B6" w:rsidP="004333B6">
      <w:pPr>
        <w:rPr>
          <w:rFonts w:ascii="Times New Roman" w:hAnsi="Times New Roman" w:cs="Times New Roman"/>
        </w:rPr>
      </w:pPr>
    </w:p>
    <w:p w:rsidR="004333B6" w:rsidRDefault="004333B6" w:rsidP="004333B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Порядок</w:t>
      </w:r>
    </w:p>
    <w:p w:rsidR="004333B6" w:rsidRDefault="004333B6" w:rsidP="004333B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Предоставления межбюджетных трансфертов в форме субсидий  из бюджета </w:t>
      </w:r>
      <w:proofErr w:type="spellStart"/>
      <w:r>
        <w:rPr>
          <w:rFonts w:ascii="Times New Roman" w:hAnsi="Times New Roman" w:cs="Times New Roman"/>
          <w:b/>
        </w:rPr>
        <w:t>Студеновского</w:t>
      </w:r>
      <w:proofErr w:type="spellEnd"/>
      <w:r>
        <w:rPr>
          <w:rFonts w:ascii="Times New Roman" w:hAnsi="Times New Roman" w:cs="Times New Roman"/>
          <w:b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/>
        </w:rPr>
        <w:t>Турковского</w:t>
      </w:r>
      <w:proofErr w:type="spellEnd"/>
      <w:r>
        <w:rPr>
          <w:rFonts w:ascii="Times New Roman" w:hAnsi="Times New Roman" w:cs="Times New Roman"/>
          <w:b/>
        </w:rPr>
        <w:t xml:space="preserve"> муниципального района Саратовской области бюджету </w:t>
      </w:r>
      <w:proofErr w:type="spellStart"/>
      <w:r>
        <w:rPr>
          <w:rFonts w:ascii="Times New Roman" w:hAnsi="Times New Roman" w:cs="Times New Roman"/>
          <w:b/>
        </w:rPr>
        <w:t>Турковского</w:t>
      </w:r>
      <w:proofErr w:type="spellEnd"/>
      <w:r>
        <w:rPr>
          <w:rFonts w:ascii="Times New Roman" w:hAnsi="Times New Roman" w:cs="Times New Roman"/>
          <w:b/>
        </w:rPr>
        <w:t xml:space="preserve"> муниципального района Саратовской области для формирования резервного фонда </w:t>
      </w:r>
      <w:proofErr w:type="spellStart"/>
      <w:r>
        <w:rPr>
          <w:rFonts w:ascii="Times New Roman" w:hAnsi="Times New Roman" w:cs="Times New Roman"/>
          <w:b/>
        </w:rPr>
        <w:t>Турковского</w:t>
      </w:r>
      <w:proofErr w:type="spellEnd"/>
      <w:r>
        <w:rPr>
          <w:rFonts w:ascii="Times New Roman" w:hAnsi="Times New Roman" w:cs="Times New Roman"/>
          <w:b/>
        </w:rPr>
        <w:t xml:space="preserve"> муниципального района в целях финансирования непредвиденных расходов</w:t>
      </w:r>
    </w:p>
    <w:p w:rsidR="004333B6" w:rsidRDefault="004333B6" w:rsidP="004333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Межбюджетные трансферты в форме субсидий из бюджета </w:t>
      </w:r>
      <w:proofErr w:type="spellStart"/>
      <w:r>
        <w:rPr>
          <w:rFonts w:ascii="Times New Roman" w:hAnsi="Times New Roman" w:cs="Times New Roman"/>
        </w:rPr>
        <w:t>Студеновского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</w:rPr>
        <w:t>Турковского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Саратовской области бюджету </w:t>
      </w:r>
      <w:proofErr w:type="spellStart"/>
      <w:r>
        <w:rPr>
          <w:rFonts w:ascii="Times New Roman" w:hAnsi="Times New Roman" w:cs="Times New Roman"/>
        </w:rPr>
        <w:t>Турковского</w:t>
      </w:r>
      <w:proofErr w:type="spellEnd"/>
      <w:r>
        <w:rPr>
          <w:rFonts w:ascii="Times New Roman" w:hAnsi="Times New Roman" w:cs="Times New Roman"/>
        </w:rPr>
        <w:t xml:space="preserve">  муниципального района  Саратовской области (далее </w:t>
      </w:r>
      <w:proofErr w:type="gramStart"/>
      <w:r>
        <w:rPr>
          <w:rFonts w:ascii="Times New Roman" w:hAnsi="Times New Roman" w:cs="Times New Roman"/>
        </w:rPr>
        <w:t>–м</w:t>
      </w:r>
      <w:proofErr w:type="gramEnd"/>
      <w:r>
        <w:rPr>
          <w:rFonts w:ascii="Times New Roman" w:hAnsi="Times New Roman" w:cs="Times New Roman"/>
        </w:rPr>
        <w:t xml:space="preserve">униципальное образование, муниципальный район) предоставляются для формирования резервного фонда </w:t>
      </w:r>
      <w:proofErr w:type="spellStart"/>
      <w:r>
        <w:rPr>
          <w:rFonts w:ascii="Times New Roman" w:hAnsi="Times New Roman" w:cs="Times New Roman"/>
        </w:rPr>
        <w:t>Турковского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в целях финансирования непредвиденных расходов (далее - субсидии) в следующих случаях:                      </w:t>
      </w:r>
    </w:p>
    <w:p w:rsidR="004333B6" w:rsidRDefault="004333B6" w:rsidP="004333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наличие потребности  у  муниципального района в предоставлении субсидии для формирования резервного фонда </w:t>
      </w:r>
      <w:proofErr w:type="spellStart"/>
      <w:r>
        <w:rPr>
          <w:rFonts w:ascii="Times New Roman" w:hAnsi="Times New Roman" w:cs="Times New Roman"/>
        </w:rPr>
        <w:t>Турковского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в целях финансирования непредвиденных расходов;</w:t>
      </w:r>
    </w:p>
    <w:p w:rsidR="004333B6" w:rsidRDefault="004333B6" w:rsidP="004333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превышение собственных доходов бюджета муниципального образования над расходами муниципального образования; </w:t>
      </w:r>
    </w:p>
    <w:p w:rsidR="004333B6" w:rsidRDefault="004333B6" w:rsidP="004333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предоставление средств за счет дополнительных доходов бюджета муниципального образования, а также остатка средств на счете бюджета муниципального образования на начало текущего финансового года и (или) за счет перераспределения ассигнований при наличии экономии в бюджете муниципального образования; </w:t>
      </w:r>
    </w:p>
    <w:p w:rsidR="004333B6" w:rsidRDefault="004333B6" w:rsidP="004333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иные, предусмотренные законодательством случаи.</w:t>
      </w:r>
    </w:p>
    <w:p w:rsidR="004333B6" w:rsidRDefault="004333B6" w:rsidP="004333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333B6" w:rsidRDefault="004333B6" w:rsidP="004333B6">
      <w:pPr>
        <w:jc w:val="both"/>
        <w:rPr>
          <w:rFonts w:ascii="Times New Roman" w:hAnsi="Times New Roman" w:cs="Times New Roman"/>
        </w:rPr>
      </w:pPr>
    </w:p>
    <w:p w:rsidR="004333B6" w:rsidRDefault="004333B6" w:rsidP="004333B6">
      <w:pPr>
        <w:jc w:val="both"/>
        <w:rPr>
          <w:rFonts w:ascii="Times New Roman" w:hAnsi="Times New Roman" w:cs="Times New Roman"/>
        </w:rPr>
      </w:pPr>
    </w:p>
    <w:p w:rsidR="004333B6" w:rsidRDefault="004333B6" w:rsidP="004333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Субсидии предоставляются в пределах бюджетных ассигнований и лимитов бюджетных обязательств, предусмотренных в решении Совета  депутатов муниципального образования о бюджете муниципального образования на соответствующий финансовый год и плановый период.</w:t>
      </w:r>
    </w:p>
    <w:p w:rsidR="004333B6" w:rsidRDefault="004333B6" w:rsidP="004333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 Распределение субсидий бюджету муниципального района утверждается решением Совета депутатов муниципального образования о бюджете на соответствующий финансовый год и плановый период. </w:t>
      </w:r>
    </w:p>
    <w:p w:rsidR="004333B6" w:rsidRDefault="004333B6" w:rsidP="004333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Главным распорядителем бюджетных ассигнований, предоставляемых в соответствии с настоящим Решением, является  администрация </w:t>
      </w:r>
      <w:proofErr w:type="spellStart"/>
      <w:r>
        <w:rPr>
          <w:rFonts w:ascii="Times New Roman" w:hAnsi="Times New Roman" w:cs="Times New Roman"/>
        </w:rPr>
        <w:t>Студеновского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образования. </w:t>
      </w:r>
    </w:p>
    <w:p w:rsidR="004333B6" w:rsidRDefault="004333B6" w:rsidP="004333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Цели и условия предоставления субсидии устанавливаются соглашениями, заключенными между администрацией муниципального образования и администрацией муниципального района. </w:t>
      </w:r>
    </w:p>
    <w:p w:rsidR="004333B6" w:rsidRDefault="004333B6" w:rsidP="004333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Соглашение должно содержать следующие основные положения:</w:t>
      </w:r>
    </w:p>
    <w:p w:rsidR="004333B6" w:rsidRDefault="004333B6" w:rsidP="004333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а) целевое назначение субсидии; </w:t>
      </w:r>
    </w:p>
    <w:p w:rsidR="004333B6" w:rsidRDefault="004333B6" w:rsidP="004333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условия предоставления и расходования субсидии; </w:t>
      </w:r>
    </w:p>
    <w:p w:rsidR="004333B6" w:rsidRDefault="004333B6" w:rsidP="004333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объем бюджетных ассигнований, предусмотренных на предоставление субсидии; </w:t>
      </w:r>
    </w:p>
    <w:p w:rsidR="004333B6" w:rsidRDefault="004333B6" w:rsidP="004333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график перечисления субсидии;</w:t>
      </w:r>
    </w:p>
    <w:p w:rsidR="004333B6" w:rsidRDefault="004333B6" w:rsidP="004333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 xml:space="preserve">) порядок осуществления </w:t>
      </w:r>
      <w:proofErr w:type="gramStart"/>
      <w:r>
        <w:rPr>
          <w:rFonts w:ascii="Times New Roman" w:hAnsi="Times New Roman" w:cs="Times New Roman"/>
        </w:rPr>
        <w:t>контроля за</w:t>
      </w:r>
      <w:proofErr w:type="gramEnd"/>
      <w:r>
        <w:rPr>
          <w:rFonts w:ascii="Times New Roman" w:hAnsi="Times New Roman" w:cs="Times New Roman"/>
        </w:rPr>
        <w:t xml:space="preserve"> соблюдением условий, установленных для предоставления и расходования субсидии; </w:t>
      </w:r>
    </w:p>
    <w:p w:rsidR="004333B6" w:rsidRDefault="004333B6" w:rsidP="004333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сроки и порядок представления отчетности об осуществлении расходов, источником финансового обеспечения которых является субсидия;</w:t>
      </w:r>
    </w:p>
    <w:p w:rsidR="004333B6" w:rsidRDefault="004333B6" w:rsidP="004333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ж) ответственность сторон за нарушение условий соглашения.</w:t>
      </w:r>
    </w:p>
    <w:p w:rsidR="004333B6" w:rsidRDefault="004333B6" w:rsidP="004333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7. Подготовка проекта соглашения осуществляется администрацией </w:t>
      </w:r>
      <w:proofErr w:type="spellStart"/>
      <w:r>
        <w:rPr>
          <w:rFonts w:ascii="Times New Roman" w:hAnsi="Times New Roman" w:cs="Times New Roman"/>
        </w:rPr>
        <w:t>Студеновского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образования. </w:t>
      </w:r>
    </w:p>
    <w:p w:rsidR="004333B6" w:rsidRDefault="004333B6" w:rsidP="004333B6">
      <w:pPr>
        <w:jc w:val="both"/>
        <w:rPr>
          <w:rFonts w:ascii="Times New Roman" w:hAnsi="Times New Roman" w:cs="Times New Roman"/>
        </w:rPr>
      </w:pPr>
    </w:p>
    <w:p w:rsidR="004333B6" w:rsidRDefault="004333B6" w:rsidP="004333B6">
      <w:pPr>
        <w:jc w:val="both"/>
        <w:rPr>
          <w:rFonts w:ascii="Times New Roman" w:hAnsi="Times New Roman" w:cs="Times New Roman"/>
        </w:rPr>
      </w:pPr>
    </w:p>
    <w:p w:rsidR="004333B6" w:rsidRDefault="004333B6" w:rsidP="004333B6">
      <w:pPr>
        <w:jc w:val="both"/>
        <w:rPr>
          <w:rFonts w:ascii="Times New Roman" w:hAnsi="Times New Roman" w:cs="Times New Roman"/>
        </w:rPr>
      </w:pPr>
    </w:p>
    <w:p w:rsidR="004333B6" w:rsidRDefault="004333B6" w:rsidP="004333B6">
      <w:pPr>
        <w:jc w:val="both"/>
        <w:rPr>
          <w:rFonts w:ascii="Times New Roman" w:hAnsi="Times New Roman" w:cs="Times New Roman"/>
        </w:rPr>
      </w:pPr>
    </w:p>
    <w:p w:rsidR="004333B6" w:rsidRDefault="004333B6" w:rsidP="004333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Соглашение подписывается главой </w:t>
      </w:r>
      <w:proofErr w:type="spellStart"/>
      <w:r>
        <w:rPr>
          <w:rFonts w:ascii="Times New Roman" w:hAnsi="Times New Roman" w:cs="Times New Roman"/>
        </w:rPr>
        <w:t>Студеновского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и главой </w:t>
      </w:r>
      <w:proofErr w:type="spellStart"/>
      <w:r>
        <w:rPr>
          <w:rFonts w:ascii="Times New Roman" w:hAnsi="Times New Roman" w:cs="Times New Roman"/>
        </w:rPr>
        <w:t>Турковского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района.</w:t>
      </w:r>
    </w:p>
    <w:p w:rsidR="004333B6" w:rsidRDefault="004333B6" w:rsidP="004333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9. Для получения субсидии администрация  муниципального района, в сроки, определенные соглашением, представляет в администрацию муниципального образования следующие документы: </w:t>
      </w:r>
    </w:p>
    <w:p w:rsidR="004333B6" w:rsidRDefault="004333B6" w:rsidP="004333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заявку на предоставление субсидий;</w:t>
      </w:r>
    </w:p>
    <w:p w:rsidR="004333B6" w:rsidRDefault="004333B6" w:rsidP="004333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иные документы, определенные соглашением. </w:t>
      </w:r>
    </w:p>
    <w:p w:rsidR="004333B6" w:rsidRDefault="004333B6" w:rsidP="004333B6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10.Субсидии перечисляются из бюджета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 бюджету муниципального района на счета территориальных органов Управления Федерального казначейства по Саратовской области, открытые для кассового обслуживания исполнения местных бюджетов в сроки, определенные соглашением. </w:t>
      </w:r>
    </w:p>
    <w:p w:rsidR="004333B6" w:rsidRDefault="004333B6" w:rsidP="004333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В случае нарушения условий предоставления субсидий соответствующие средства подлежат перечислению в доход муниципального  образования в порядке, установленном бюджетным законодательством Российской Федерации. </w:t>
      </w:r>
    </w:p>
    <w:p w:rsidR="004333B6" w:rsidRDefault="004333B6" w:rsidP="004333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целевым использованием субсидий осуществляется в соответствии с законодательством администрацией муниципального образования и органами муниципального финансового контроля.</w:t>
      </w:r>
    </w:p>
    <w:p w:rsidR="004333B6" w:rsidRDefault="004333B6"/>
    <w:p w:rsidR="00C91113" w:rsidRDefault="00C91113"/>
    <w:p w:rsidR="00C91113" w:rsidRDefault="00C91113"/>
    <w:p w:rsidR="00C91113" w:rsidRDefault="00C91113"/>
    <w:p w:rsidR="00C91113" w:rsidRDefault="00C91113"/>
    <w:p w:rsidR="00C91113" w:rsidRDefault="00C91113"/>
    <w:p w:rsidR="00C91113" w:rsidRDefault="00C91113"/>
    <w:p w:rsidR="00C91113" w:rsidRDefault="00C91113"/>
    <w:p w:rsidR="00C91113" w:rsidRDefault="00C91113"/>
    <w:p w:rsidR="00C91113" w:rsidRDefault="00C91113" w:rsidP="00C91113">
      <w:pPr>
        <w:pStyle w:val="ConsPlusNormal0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№2 </w:t>
      </w:r>
    </w:p>
    <w:p w:rsidR="00C91113" w:rsidRDefault="00C91113" w:rsidP="00C91113">
      <w:pPr>
        <w:pStyle w:val="ConsPlusNormal0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Студеновского</w:t>
      </w:r>
      <w:proofErr w:type="spellEnd"/>
    </w:p>
    <w:p w:rsidR="00C91113" w:rsidRDefault="00C91113" w:rsidP="00C91113">
      <w:pPr>
        <w:pStyle w:val="ConsPlusNormal0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C91113" w:rsidRDefault="00C91113" w:rsidP="00C91113">
      <w:pPr>
        <w:pStyle w:val="ConsPlusNormal0"/>
        <w:ind w:left="567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Турковского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C91113" w:rsidRDefault="00C91113" w:rsidP="00C91113">
      <w:pPr>
        <w:pStyle w:val="ConsPlusNormal0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Саратовской области</w:t>
      </w:r>
    </w:p>
    <w:p w:rsidR="00C91113" w:rsidRDefault="00C91113" w:rsidP="00C91113">
      <w:pPr>
        <w:pStyle w:val="ConsPlusNormal0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21.08.2024г №4/4</w:t>
      </w:r>
    </w:p>
    <w:p w:rsidR="00C91113" w:rsidRDefault="00C91113" w:rsidP="00C91113">
      <w:pPr>
        <w:pStyle w:val="ConsPlusNormal0"/>
        <w:jc w:val="center"/>
        <w:rPr>
          <w:sz w:val="28"/>
          <w:szCs w:val="28"/>
        </w:rPr>
      </w:pPr>
    </w:p>
    <w:p w:rsidR="00C91113" w:rsidRDefault="00C91113" w:rsidP="00C911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9078"/>
      <w:bookmarkEnd w:id="0"/>
      <w:r>
        <w:rPr>
          <w:rFonts w:ascii="Times New Roman" w:hAnsi="Times New Roman" w:cs="Times New Roman"/>
          <w:sz w:val="28"/>
          <w:szCs w:val="28"/>
        </w:rPr>
        <w:t xml:space="preserve">Соглашение о предоставлении межбюджетных трансфертов в форме субсидий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для формирования резервного фонда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целях финансирования непредвиденных расходов </w:t>
      </w:r>
    </w:p>
    <w:p w:rsidR="00C91113" w:rsidRDefault="00C91113" w:rsidP="00C911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р.п. Турки</w:t>
      </w:r>
    </w:p>
    <w:p w:rsidR="00C91113" w:rsidRDefault="00C91113" w:rsidP="00C911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 202  г.                                                                            </w:t>
      </w:r>
    </w:p>
    <w:p w:rsidR="00C91113" w:rsidRPr="00C91113" w:rsidRDefault="00C91113" w:rsidP="00C91113">
      <w:pPr>
        <w:pStyle w:val="1"/>
        <w:ind w:right="-62"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Администрация ________ муниципального образования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Турковского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муниципального  района Саратовской области, именуемое в дальнейшем «Муниципальное образование» в лице главы ______ муниципального образования, действующего на основании____________________________________________________________________________,  и администрация ______ муниципального района, именуемая в дальнейшем  «Муниципальный район» в лице главы ______ муниципального района Саратовской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области,_________________</w:t>
      </w:r>
      <w:proofErr w:type="spellEnd"/>
      <w:r>
        <w:rPr>
          <w:rFonts w:ascii="Times New Roman" w:hAnsi="Times New Roman"/>
          <w:b w:val="0"/>
          <w:sz w:val="28"/>
          <w:szCs w:val="28"/>
        </w:rPr>
        <w:t>, действующего на основании ____________    с другой стороны, далее при совместном упоминании именуемые «Стороны», в соответствии с Положением о порядке предоставления межбюджетных трансфертов в форме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субсидии из бюджета _________ муниципального образования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Турковского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муниципального района Саратовской области бюджету _______ муниципального района Саратовской области, утверждённым решением Совета _________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муниципального образования  </w:t>
      </w:r>
      <w:proofErr w:type="gramStart"/>
      <w:r>
        <w:rPr>
          <w:rFonts w:ascii="Times New Roman" w:hAnsi="Times New Roman"/>
          <w:b w:val="0"/>
          <w:color w:val="000000"/>
          <w:sz w:val="28"/>
          <w:szCs w:val="28"/>
        </w:rPr>
        <w:t>от</w:t>
      </w:r>
      <w:proofErr w:type="gram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______ № ______ (далее – Порядок), </w:t>
      </w:r>
      <w:r>
        <w:rPr>
          <w:rFonts w:ascii="Times New Roman" w:hAnsi="Times New Roman"/>
          <w:b w:val="0"/>
          <w:sz w:val="28"/>
          <w:szCs w:val="28"/>
        </w:rPr>
        <w:t xml:space="preserve"> заключили настоящее Соглашение о нижеследующем:</w:t>
      </w:r>
    </w:p>
    <w:p w:rsidR="00C91113" w:rsidRDefault="00C91113" w:rsidP="00C91113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C91113" w:rsidRDefault="00C91113" w:rsidP="00C9111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Предметом настоящего Соглашения является предоставление из бюджета муниципального образования в 202_ году бюджету _____  муниципального района межбюджетных трансфертов в форме субсидий для формирования резервного фонда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целях финансирования непредвиденных расходов __________________________             (далее – субсидия) в соответствии с лимитами бюджетных обязательств, доведёнными администрации _______ муниципального образования, как получателю средств бюджета.</w:t>
      </w:r>
    </w:p>
    <w:p w:rsidR="00C91113" w:rsidRDefault="00C91113" w:rsidP="00C9111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113" w:rsidRDefault="00C91113" w:rsidP="00C91113">
      <w:pPr>
        <w:pStyle w:val="a7"/>
        <w:jc w:val="center"/>
        <w:rPr>
          <w:b/>
        </w:rPr>
      </w:pPr>
    </w:p>
    <w:p w:rsidR="00C91113" w:rsidRDefault="00C91113" w:rsidP="00C91113">
      <w:pPr>
        <w:pStyle w:val="a7"/>
        <w:jc w:val="center"/>
        <w:rPr>
          <w:rFonts w:ascii="Times New Roman" w:hAnsi="Times New Roman" w:cs="Times New Roman"/>
          <w:b/>
        </w:rPr>
      </w:pPr>
      <w:r>
        <w:rPr>
          <w:b/>
        </w:rPr>
        <w:t>II. Финансовое обеспечение расходных обязательств, в целях</w:t>
      </w:r>
    </w:p>
    <w:p w:rsidR="00C91113" w:rsidRDefault="00C91113" w:rsidP="00C91113">
      <w:pPr>
        <w:pStyle w:val="a7"/>
        <w:jc w:val="center"/>
      </w:pPr>
      <w:proofErr w:type="gramStart"/>
      <w:r>
        <w:rPr>
          <w:b/>
        </w:rPr>
        <w:t>которых</w:t>
      </w:r>
      <w:proofErr w:type="gramEnd"/>
      <w:r>
        <w:rPr>
          <w:b/>
        </w:rPr>
        <w:t xml:space="preserve"> предоставляются межбюджетные трансферты в форме субсидии</w:t>
      </w:r>
    </w:p>
    <w:p w:rsidR="00C91113" w:rsidRDefault="00C91113" w:rsidP="00C9111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Общий объем бюджетных ассигнований, предусматриваемых в бюджете ______ муниципального образования на финансовое обеспечение расходных обязательств, в целях которых предоставляется субсидия, составляют в 202_ 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_____________ (_______________) </w:t>
      </w:r>
      <w:proofErr w:type="gramEnd"/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C91113" w:rsidRDefault="00C91113" w:rsidP="00C9111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113" w:rsidRDefault="00C91113" w:rsidP="00C9111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113" w:rsidRDefault="00C91113" w:rsidP="00C91113">
      <w:pPr>
        <w:pStyle w:val="ConsPlusNormal0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" w:name="P144"/>
      <w:bookmarkEnd w:id="1"/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</w:rPr>
        <w:t>II. Порядок, условия предоставления и сроки</w:t>
      </w:r>
    </w:p>
    <w:p w:rsidR="00C91113" w:rsidRDefault="00C91113" w:rsidP="00C91113">
      <w:pPr>
        <w:pStyle w:val="ConsPlusNormal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перечисления межбюджетных трансфертов в форме субсидии</w:t>
      </w:r>
    </w:p>
    <w:p w:rsidR="00C91113" w:rsidRDefault="00C91113" w:rsidP="00C91113">
      <w:pPr>
        <w:ind w:firstLine="708"/>
        <w:jc w:val="both"/>
        <w:rPr>
          <w:rFonts w:ascii="Times New Roman" w:hAnsi="Times New Roman"/>
        </w:rPr>
      </w:pPr>
      <w:r>
        <w:t>3.1. Субсидия предоставляется в пределах бюджетных ассигнований, предусмотренных в Решении о бюджете на 202_ год (сводной бюджетной росписью бюджета муниципального образования) и лимитов бюджетных обязательств, доведенных Главному распорядителю на соответствующий финансовый год.</w:t>
      </w:r>
    </w:p>
    <w:p w:rsidR="00C91113" w:rsidRDefault="00C91113" w:rsidP="00C91113">
      <w:pPr>
        <w:ind w:firstLine="708"/>
        <w:jc w:val="both"/>
      </w:pPr>
      <w:r>
        <w:t>3.2.  Субсидия предоставляется при выполнении следующих условий:</w:t>
      </w:r>
    </w:p>
    <w:p w:rsidR="00C91113" w:rsidRDefault="00C91113" w:rsidP="00C91113">
      <w:pPr>
        <w:ind w:firstLine="708"/>
        <w:jc w:val="both"/>
      </w:pPr>
      <w:r>
        <w:t>а) заключение настоящего Соглашения;</w:t>
      </w:r>
    </w:p>
    <w:p w:rsidR="00C91113" w:rsidRDefault="00C91113" w:rsidP="00C91113">
      <w:pPr>
        <w:ind w:firstLine="708"/>
        <w:jc w:val="both"/>
        <w:rPr>
          <w:b/>
        </w:rPr>
      </w:pPr>
      <w:r>
        <w:t>3.3. Перечисление субсидии из бюджета _____ муниципального образования  в бюджет муниципального района осуществляется на счет Управления Федерального казначейства по Саратовской области, открытый органу Федерального казначейства в учреждении Центрального банка Российской Федерации для учета поступлений и их распределения между бюджетами бюджетной системы Российской Федерации в срок до 30 декабря 202_ года.</w:t>
      </w:r>
      <w:r>
        <w:rPr>
          <w:b/>
        </w:rPr>
        <w:t xml:space="preserve"> </w:t>
      </w:r>
    </w:p>
    <w:p w:rsidR="00C91113" w:rsidRDefault="00C91113" w:rsidP="00C91113">
      <w:pPr>
        <w:ind w:firstLine="708"/>
        <w:jc w:val="center"/>
      </w:pPr>
      <w:r>
        <w:rPr>
          <w:b/>
        </w:rPr>
        <w:t>IV. Взаимодействие Сторон</w:t>
      </w:r>
    </w:p>
    <w:p w:rsidR="00C91113" w:rsidRDefault="00C91113" w:rsidP="00C911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4.1.Муниципальное образование обязуется:</w:t>
      </w:r>
    </w:p>
    <w:p w:rsidR="00C91113" w:rsidRDefault="00C91113" w:rsidP="00C911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Обеспечить в установленные сроки предоставление Субсидии в пределах сумм, установленных в пункте 2.1 настоящего Соглашения.</w:t>
      </w:r>
    </w:p>
    <w:p w:rsidR="00C91113" w:rsidRDefault="00C91113" w:rsidP="00C91113">
      <w:pPr>
        <w:pStyle w:val="ConsPlusNormal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Осуществлять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  условий и целей, установленных при предоставлении субсидии в рамках настоящего Соглашения, на основании данных бюджетной отчетности, а также отчета об использовании Субсидии (далее – «Отчет об использовании») по форме согласно приложению  к настоящему Соглашению.</w:t>
      </w:r>
    </w:p>
    <w:p w:rsidR="00C91113" w:rsidRDefault="00C91113" w:rsidP="00C91113">
      <w:pPr>
        <w:pStyle w:val="ConsPlusNormal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 Муниципальное образование  вправе:</w:t>
      </w:r>
    </w:p>
    <w:p w:rsidR="00C91113" w:rsidRDefault="00C91113" w:rsidP="00C91113">
      <w:pPr>
        <w:pStyle w:val="ConsPlusNormal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Запрашивать у Муниципального района документы и материалы, необходимые для осуществления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условий и целей предоставления иных межбюджетных трансфертов, предусмотренных Соглашением.</w:t>
      </w:r>
    </w:p>
    <w:p w:rsidR="00C91113" w:rsidRDefault="00C91113" w:rsidP="00C91113">
      <w:pPr>
        <w:pStyle w:val="ConsPlusNormal0"/>
        <w:jc w:val="both"/>
        <w:rPr>
          <w:rFonts w:ascii="Times New Roman" w:hAnsi="Times New Roman"/>
          <w:sz w:val="28"/>
          <w:szCs w:val="28"/>
        </w:rPr>
      </w:pPr>
      <w:bookmarkStart w:id="2" w:name="P309"/>
      <w:bookmarkEnd w:id="2"/>
      <w:r>
        <w:rPr>
          <w:rFonts w:ascii="Times New Roman" w:hAnsi="Times New Roman"/>
          <w:sz w:val="28"/>
          <w:szCs w:val="28"/>
        </w:rPr>
        <w:t>4.3.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Муниципальный район обязуется:</w:t>
      </w:r>
    </w:p>
    <w:p w:rsidR="00C91113" w:rsidRDefault="00C91113" w:rsidP="00C91113">
      <w:pPr>
        <w:pStyle w:val="ConsPlusNormal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Финансовому управлению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Турковского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отразить субсидию в местном бюджете:</w:t>
      </w:r>
    </w:p>
    <w:p w:rsidR="00C91113" w:rsidRDefault="00C91113" w:rsidP="00C91113">
      <w:pPr>
        <w:pStyle w:val="ConsPlusNormal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доходах по коду бюджетной классификации: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063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202 29900 05 0000 150</w:t>
      </w:r>
      <w:r>
        <w:rPr>
          <w:rFonts w:ascii="Times New Roman" w:hAnsi="Times New Roman"/>
          <w:sz w:val="28"/>
          <w:szCs w:val="28"/>
        </w:rPr>
        <w:t>;</w:t>
      </w:r>
    </w:p>
    <w:p w:rsidR="00C91113" w:rsidRDefault="00C91113" w:rsidP="00C91113">
      <w:pPr>
        <w:pStyle w:val="ConsPlusNormal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расходах по соответствующей целевой статье расходов.</w:t>
      </w:r>
    </w:p>
    <w:p w:rsidR="00C91113" w:rsidRDefault="00C91113" w:rsidP="00C91113">
      <w:pPr>
        <w:pStyle w:val="ConsPlusNormal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Обеспечивать выполнение условий предоставления Субсидии, установленных </w:t>
      </w:r>
      <w:hyperlink r:id="rId6" w:anchor="P197" w:history="1">
        <w:r>
          <w:rPr>
            <w:rStyle w:val="a8"/>
            <w:rFonts w:ascii="Times New Roman" w:hAnsi="Times New Roman"/>
            <w:color w:val="auto"/>
            <w:sz w:val="28"/>
            <w:szCs w:val="28"/>
          </w:rPr>
          <w:t>пунктом 2.3</w:t>
        </w:r>
      </w:hyperlink>
      <w:r>
        <w:rPr>
          <w:rFonts w:ascii="Times New Roman" w:hAnsi="Times New Roman"/>
          <w:sz w:val="28"/>
          <w:szCs w:val="28"/>
        </w:rPr>
        <w:t xml:space="preserve"> настоящего Соглашения.</w:t>
      </w:r>
    </w:p>
    <w:p w:rsidR="00C91113" w:rsidRDefault="00C91113" w:rsidP="00C911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Использовать предоставленную Муниципальным образованием субсидию по целевому назначению в соответствии с пунктом 2.1 настоящего Соглашения.</w:t>
      </w:r>
    </w:p>
    <w:p w:rsidR="00C91113" w:rsidRDefault="00C91113" w:rsidP="00C911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21"/>
      <w:bookmarkStart w:id="4" w:name="P343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>4.3.4.Администрации муниципального района направить «Отчет об использовании  межбюджетных трансфертов в форме субсидии» за 202_ год не позднее 15 января 202_ года на бумажном  носителе в Муниципальное образование.</w:t>
      </w:r>
    </w:p>
    <w:p w:rsidR="00C91113" w:rsidRDefault="00C91113" w:rsidP="00C91113">
      <w:pPr>
        <w:jc w:val="both"/>
        <w:rPr>
          <w:rFonts w:ascii="Times New Roman" w:hAnsi="Times New Roman" w:cs="Times New Roman"/>
          <w:i/>
          <w:highlight w:val="yellow"/>
        </w:rPr>
      </w:pPr>
      <w:bookmarkStart w:id="5" w:name="P370"/>
      <w:bookmarkEnd w:id="5"/>
      <w:r>
        <w:t>4.3.5.</w:t>
      </w:r>
      <w:r>
        <w:rPr>
          <w:lang w:val="en-US"/>
        </w:rPr>
        <w:t> </w:t>
      </w:r>
      <w:r>
        <w:t>В случае изменения реквизитов, а также смены главного администратора доходов бюджета в течение пяти рабочих дней уведомлять Муниципальное образование путем направления соответствующего письменного извещения с последующим оформлением дополнительного соглашения.</w:t>
      </w:r>
      <w:bookmarkStart w:id="6" w:name="P371"/>
      <w:bookmarkEnd w:id="6"/>
    </w:p>
    <w:p w:rsidR="00C91113" w:rsidRDefault="00C91113" w:rsidP="00C91113">
      <w:pPr>
        <w:pStyle w:val="ConsPlusNormal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 Муниципальный район вправе:</w:t>
      </w:r>
    </w:p>
    <w:p w:rsidR="00C91113" w:rsidRDefault="00C91113" w:rsidP="00C911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Обращаться в Муниципальное образование за разъяснениями в связи с исполнением настоящего Соглашения.</w:t>
      </w:r>
    </w:p>
    <w:p w:rsidR="00C91113" w:rsidRDefault="00C91113" w:rsidP="00C91113">
      <w:pPr>
        <w:pStyle w:val="ConsPlusNormal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Осуществлять иные права, установленные бюджетным законодательством Российской Федерации, Положением и настоящим Соглашением.</w:t>
      </w:r>
    </w:p>
    <w:p w:rsidR="00C91113" w:rsidRDefault="00C91113" w:rsidP="00C91113">
      <w:pPr>
        <w:pStyle w:val="ConsPlusNormal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:rsidR="00C91113" w:rsidRDefault="00C91113" w:rsidP="00C91113">
      <w:pPr>
        <w:pStyle w:val="ConsPlusNormal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Федерации.</w:t>
      </w:r>
    </w:p>
    <w:p w:rsidR="00C91113" w:rsidRDefault="00C91113" w:rsidP="00C91113">
      <w:pPr>
        <w:jc w:val="both"/>
        <w:rPr>
          <w:rFonts w:ascii="Times New Roman" w:hAnsi="Times New Roman"/>
        </w:rPr>
      </w:pPr>
      <w:r>
        <w:t>5.2.</w:t>
      </w:r>
      <w:r>
        <w:rPr>
          <w:lang w:val="en-US"/>
        </w:rPr>
        <w:t> </w:t>
      </w:r>
      <w:r>
        <w:t xml:space="preserve">Органы внутреннего муниципального финансового контроля района имеют право осуществлять </w:t>
      </w:r>
      <w:proofErr w:type="gramStart"/>
      <w:r>
        <w:t>контроль за</w:t>
      </w:r>
      <w:proofErr w:type="gramEnd"/>
      <w:r>
        <w:t xml:space="preserve"> предоставленными средствами субсидии в соответствии с правовыми актами, регламентирующими их деятельность.</w:t>
      </w:r>
    </w:p>
    <w:p w:rsidR="00C91113" w:rsidRDefault="00C91113" w:rsidP="00C91113">
      <w:pPr>
        <w:pStyle w:val="ConsPlusNormal0"/>
        <w:jc w:val="both"/>
        <w:rPr>
          <w:rFonts w:ascii="Times New Roman" w:hAnsi="Times New Roman"/>
          <w:sz w:val="28"/>
          <w:szCs w:val="28"/>
        </w:rPr>
      </w:pPr>
      <w:bookmarkStart w:id="7" w:name="P389"/>
      <w:bookmarkEnd w:id="7"/>
      <w:r>
        <w:rPr>
          <w:rFonts w:ascii="Times New Roman" w:hAnsi="Times New Roman"/>
          <w:sz w:val="28"/>
          <w:szCs w:val="28"/>
        </w:rPr>
        <w:t>5.3.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C91113" w:rsidRDefault="00C91113" w:rsidP="00C91113">
      <w:pPr>
        <w:pStyle w:val="ConsPlusNormal0"/>
        <w:jc w:val="center"/>
        <w:rPr>
          <w:rFonts w:ascii="Times New Roman" w:hAnsi="Times New Roman"/>
          <w:b/>
          <w:sz w:val="28"/>
          <w:szCs w:val="28"/>
        </w:rPr>
      </w:pPr>
      <w:bookmarkStart w:id="8" w:name="P400"/>
      <w:bookmarkEnd w:id="8"/>
    </w:p>
    <w:p w:rsidR="00C91113" w:rsidRDefault="00C91113" w:rsidP="00C91113">
      <w:pPr>
        <w:pStyle w:val="ConsPlusNormal0"/>
        <w:jc w:val="center"/>
        <w:rPr>
          <w:rFonts w:ascii="Times New Roman" w:hAnsi="Times New Roman"/>
          <w:b/>
          <w:sz w:val="28"/>
          <w:szCs w:val="28"/>
        </w:rPr>
      </w:pPr>
    </w:p>
    <w:p w:rsidR="00C91113" w:rsidRDefault="00C91113" w:rsidP="00C91113">
      <w:pPr>
        <w:pStyle w:val="ConsPlusNormal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:rsidR="00C91113" w:rsidRDefault="00C91113" w:rsidP="00C91113">
      <w:pPr>
        <w:pStyle w:val="ConsPlusNormal0"/>
        <w:jc w:val="center"/>
        <w:rPr>
          <w:rFonts w:ascii="Times New Roman" w:hAnsi="Times New Roman"/>
          <w:b/>
          <w:sz w:val="28"/>
          <w:szCs w:val="28"/>
        </w:rPr>
      </w:pPr>
    </w:p>
    <w:p w:rsidR="00C91113" w:rsidRDefault="00C91113" w:rsidP="00C91113">
      <w:pPr>
        <w:pStyle w:val="ConsPlusNormal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Расторжение настоящего Соглашения возможно при взаимном согласии Сторон.</w:t>
      </w:r>
    </w:p>
    <w:p w:rsidR="00C91113" w:rsidRDefault="00C91113" w:rsidP="00C91113">
      <w:pPr>
        <w:jc w:val="both"/>
        <w:rPr>
          <w:rFonts w:ascii="Times New Roman" w:hAnsi="Times New Roman"/>
        </w:rPr>
      </w:pPr>
      <w:r>
        <w:t>6.2.</w:t>
      </w:r>
      <w:r>
        <w:rPr>
          <w:lang w:val="en-US"/>
        </w:rPr>
        <w:t> </w:t>
      </w:r>
      <w:r>
        <w:t>Настоящее Соглашение вступает в силу со дня его подписания уполномоченными представителями Сторон и действует до полного исполнения Сторонами своих обязательств по настоящему Соглашению.</w:t>
      </w:r>
    </w:p>
    <w:p w:rsidR="00C91113" w:rsidRDefault="00C91113" w:rsidP="00C91113">
      <w:pPr>
        <w:jc w:val="both"/>
      </w:pPr>
      <w:r>
        <w:t>6.3.</w:t>
      </w:r>
      <w:r>
        <w:rPr>
          <w:lang w:val="en-US"/>
        </w:rPr>
        <w:t> </w:t>
      </w:r>
      <w:r>
        <w:t>Отношения, не урегулированные настоящим Соглашением, регулируются законодательством Российской Федерации.</w:t>
      </w:r>
    </w:p>
    <w:p w:rsidR="00C91113" w:rsidRDefault="00C91113" w:rsidP="00C91113">
      <w:pPr>
        <w:jc w:val="both"/>
      </w:pPr>
      <w:r>
        <w:t>6.4.</w:t>
      </w:r>
      <w:r>
        <w:rPr>
          <w:lang w:val="en-US"/>
        </w:rPr>
        <w:t> </w:t>
      </w:r>
      <w:r>
        <w:t>Изменения и дополнения в настоящее Соглашение вносятся по письменному соглашению Сторон в виде дополнительного соглашения к настоящему Соглашению, которое является его неотъемлемой частью</w:t>
      </w:r>
    </w:p>
    <w:p w:rsidR="00C91113" w:rsidRDefault="00C91113" w:rsidP="00C91113">
      <w:pPr>
        <w:jc w:val="both"/>
      </w:pPr>
      <w:r>
        <w:t>6.5.</w:t>
      </w:r>
      <w:r>
        <w:rPr>
          <w:lang w:val="en-US"/>
        </w:rPr>
        <w:t> </w:t>
      </w:r>
      <w:r>
        <w:t>Настоящее Соглашение составлено на __ листах, включая приложения, имеющих равную юридическую силу.</w:t>
      </w:r>
    </w:p>
    <w:p w:rsidR="00C91113" w:rsidRDefault="00C91113" w:rsidP="00C91113">
      <w:pPr>
        <w:spacing w:line="228" w:lineRule="auto"/>
        <w:jc w:val="center"/>
        <w:rPr>
          <w:b/>
        </w:rPr>
      </w:pPr>
      <w:r>
        <w:rPr>
          <w:b/>
          <w:lang w:val="en-US"/>
        </w:rPr>
        <w:t>VI</w:t>
      </w:r>
      <w:r>
        <w:rPr>
          <w:b/>
        </w:rPr>
        <w:t>. Юридические адреса и подписи Сторон</w:t>
      </w:r>
    </w:p>
    <w:p w:rsidR="00C91113" w:rsidRDefault="00C91113" w:rsidP="00C91113">
      <w:pPr>
        <w:spacing w:line="228" w:lineRule="auto"/>
      </w:pPr>
    </w:p>
    <w:tbl>
      <w:tblPr>
        <w:tblW w:w="0" w:type="auto"/>
        <w:tblLook w:val="04A0"/>
      </w:tblPr>
      <w:tblGrid>
        <w:gridCol w:w="4785"/>
        <w:gridCol w:w="4786"/>
      </w:tblGrid>
      <w:tr w:rsidR="00C91113" w:rsidTr="00C91113">
        <w:tc>
          <w:tcPr>
            <w:tcW w:w="4785" w:type="dxa"/>
            <w:hideMark/>
          </w:tcPr>
          <w:p w:rsidR="00C91113" w:rsidRDefault="00C91113">
            <w:pPr>
              <w:pStyle w:val="ConsPlusNormal0"/>
              <w:spacing w:line="228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Студеновского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Турковского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 Саратовской области</w:t>
            </w:r>
          </w:p>
        </w:tc>
        <w:tc>
          <w:tcPr>
            <w:tcW w:w="4786" w:type="dxa"/>
            <w:hideMark/>
          </w:tcPr>
          <w:p w:rsidR="00C91113" w:rsidRDefault="00C91113">
            <w:pPr>
              <w:pStyle w:val="ConsPlusNormal0"/>
              <w:spacing w:line="228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Турковского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муниципального района Саратовской области</w:t>
            </w:r>
          </w:p>
        </w:tc>
      </w:tr>
      <w:tr w:rsidR="00C91113" w:rsidTr="00C91113">
        <w:tc>
          <w:tcPr>
            <w:tcW w:w="4785" w:type="dxa"/>
          </w:tcPr>
          <w:p w:rsidR="00C91113" w:rsidRDefault="00C91113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91113" w:rsidRDefault="00C91113">
            <w:pPr>
              <w:pStyle w:val="ConsPlusNormal0"/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91113" w:rsidRDefault="00C91113">
            <w:pPr>
              <w:pStyle w:val="ConsPlusNormal0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91113" w:rsidRDefault="00C91113">
            <w:pPr>
              <w:pStyle w:val="ConsPlusNormal0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91113" w:rsidRDefault="00C91113">
            <w:pPr>
              <w:pStyle w:val="ConsPlusNormal0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91113" w:rsidRDefault="00C91113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_________________________________</w:t>
            </w:r>
          </w:p>
          <w:p w:rsidR="00C91113" w:rsidRDefault="00C91113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91113" w:rsidRDefault="00C91113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91113" w:rsidRDefault="00C91113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___________ /__________________/</w:t>
            </w:r>
          </w:p>
          <w:p w:rsidR="00C91113" w:rsidRDefault="00C91113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91113" w:rsidRDefault="00C91113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C91113" w:rsidRDefault="00C91113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91113" w:rsidRDefault="00C91113">
            <w:pPr>
              <w:pStyle w:val="ConsPlusNormal0"/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91113" w:rsidRDefault="00C91113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_________________________________</w:t>
            </w:r>
          </w:p>
          <w:p w:rsidR="00C91113" w:rsidRDefault="00C91113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91113" w:rsidRDefault="00C91113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___________ ____________________</w:t>
            </w:r>
          </w:p>
          <w:p w:rsidR="00C91113" w:rsidRDefault="00C91113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91113" w:rsidRDefault="00C91113">
            <w:pPr>
              <w:pStyle w:val="ConsPlusNormal0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_________________________________</w:t>
            </w:r>
          </w:p>
          <w:p w:rsidR="00C91113" w:rsidRDefault="00C91113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91113" w:rsidRDefault="00C91113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________________/_______________/</w:t>
            </w:r>
          </w:p>
          <w:p w:rsidR="00C91113" w:rsidRDefault="00C91113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91113" w:rsidRDefault="00C91113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91113" w:rsidTr="00C91113">
        <w:tc>
          <w:tcPr>
            <w:tcW w:w="4785" w:type="dxa"/>
          </w:tcPr>
          <w:p w:rsidR="00C91113" w:rsidRDefault="00C91113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________202_ г. </w:t>
            </w:r>
          </w:p>
          <w:p w:rsidR="00C91113" w:rsidRDefault="00C91113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91113" w:rsidRDefault="00C91113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4786" w:type="dxa"/>
          </w:tcPr>
          <w:p w:rsidR="00C91113" w:rsidRDefault="00C91113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___________202_ г.</w:t>
            </w:r>
          </w:p>
          <w:p w:rsidR="00C91113" w:rsidRDefault="00C91113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91113" w:rsidRDefault="00C91113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М.П.</w:t>
            </w:r>
          </w:p>
        </w:tc>
      </w:tr>
    </w:tbl>
    <w:p w:rsidR="00C91113" w:rsidRDefault="00C91113" w:rsidP="00C91113">
      <w:pPr>
        <w:pStyle w:val="ConsPlusNormal0"/>
        <w:ind w:left="5670"/>
        <w:rPr>
          <w:rFonts w:ascii="Times New Roman" w:hAnsi="Times New Roman"/>
          <w:sz w:val="28"/>
          <w:szCs w:val="28"/>
        </w:rPr>
      </w:pPr>
    </w:p>
    <w:sectPr w:rsidR="00C91113" w:rsidSect="00F6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65F0C"/>
    <w:multiLevelType w:val="hybridMultilevel"/>
    <w:tmpl w:val="BE204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4D1B66"/>
    <w:rsid w:val="00012FC2"/>
    <w:rsid w:val="00014C8D"/>
    <w:rsid w:val="00065C9B"/>
    <w:rsid w:val="00137E79"/>
    <w:rsid w:val="00215FD7"/>
    <w:rsid w:val="0021744C"/>
    <w:rsid w:val="00227F5D"/>
    <w:rsid w:val="002523F0"/>
    <w:rsid w:val="00331AC8"/>
    <w:rsid w:val="004333B6"/>
    <w:rsid w:val="0046305A"/>
    <w:rsid w:val="004D1B66"/>
    <w:rsid w:val="00553781"/>
    <w:rsid w:val="005F37C6"/>
    <w:rsid w:val="00614A1E"/>
    <w:rsid w:val="006C2598"/>
    <w:rsid w:val="006D0553"/>
    <w:rsid w:val="00707DBF"/>
    <w:rsid w:val="007E01FA"/>
    <w:rsid w:val="00804113"/>
    <w:rsid w:val="00874539"/>
    <w:rsid w:val="00A767E6"/>
    <w:rsid w:val="00BF1867"/>
    <w:rsid w:val="00BF4B1A"/>
    <w:rsid w:val="00C06437"/>
    <w:rsid w:val="00C91113"/>
    <w:rsid w:val="00CA2BCD"/>
    <w:rsid w:val="00CD198C"/>
    <w:rsid w:val="00D02E40"/>
    <w:rsid w:val="00DA173D"/>
    <w:rsid w:val="00DB50C8"/>
    <w:rsid w:val="00DC363A"/>
    <w:rsid w:val="00F640D2"/>
    <w:rsid w:val="00FD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66"/>
  </w:style>
  <w:style w:type="paragraph" w:styleId="1">
    <w:name w:val="heading 1"/>
    <w:basedOn w:val="a"/>
    <w:next w:val="a"/>
    <w:link w:val="10"/>
    <w:uiPriority w:val="99"/>
    <w:qFormat/>
    <w:rsid w:val="00C9111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B6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Òåêñò äîêóìåíòà"/>
    <w:basedOn w:val="a"/>
    <w:rsid w:val="006D055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55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333B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C9111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ConsPlusNonformat">
    <w:name w:val="ConsPlusNonformat"/>
    <w:rsid w:val="00C911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C91113"/>
    <w:rPr>
      <w:rFonts w:ascii="Calibri" w:eastAsia="Times New Roman" w:hAnsi="Calibri" w:cs="Times New Roman"/>
      <w:sz w:val="22"/>
      <w:szCs w:val="20"/>
      <w:lang w:eastAsia="ru-RU"/>
    </w:rPr>
  </w:style>
  <w:style w:type="paragraph" w:customStyle="1" w:styleId="ConsPlusNormal0">
    <w:name w:val="ConsPlusNormal"/>
    <w:link w:val="ConsPlusNormal"/>
    <w:rsid w:val="00C911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2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C911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5;&#1086;&#1083;&#1100;&#1079;&#1086;&#1074;&#1072;&#1090;&#1077;&#1083;&#1100;\Desktop\&#1057;&#1086;&#1074;&#1077;&#1090;%20%20&#1076;&#1077;&#1087;&#1091;&#1090;&#1072;&#1090;&#1086;&#1074;%202024&#1075;\&#1055;&#1088;&#1080;&#1083;&#1086;&#1078;&#1077;&#1085;&#1080;%202%20&#1082;%20&#1088;&#1077;&#1096;&#1077;&#1085;&#1080;&#1102;%20%20(&#1089;&#1086;&#1075;&#1083;&#1072;&#1096;&#1077;&#1085;&#1080;&#1077;%20)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2663</Words>
  <Characters>15183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Комп-1</dc:creator>
  <cp:lastModifiedBy>Пользователь Windows</cp:lastModifiedBy>
  <cp:revision>6</cp:revision>
  <cp:lastPrinted>2024-08-26T06:35:00Z</cp:lastPrinted>
  <dcterms:created xsi:type="dcterms:W3CDTF">2024-08-26T06:32:00Z</dcterms:created>
  <dcterms:modified xsi:type="dcterms:W3CDTF">2024-08-26T06:57:00Z</dcterms:modified>
</cp:coreProperties>
</file>