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05" w:rsidRDefault="002D3F05" w:rsidP="002D3F05">
      <w:pPr>
        <w:pStyle w:val="a4"/>
        <w:jc w:val="center"/>
        <w:rPr>
          <w:noProof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12F6F06" wp14:editId="33C2FB45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</w:rPr>
      </w:pPr>
      <w:r w:rsidRPr="00D12CF0">
        <w:rPr>
          <w:b/>
          <w:sz w:val="28"/>
          <w:szCs w:val="28"/>
        </w:rPr>
        <w:t>СТУДЁНОВСКОГО МУНИЦИПАЛЬНОГО ОБРАЗОВАНИЯ</w:t>
      </w: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</w:rPr>
      </w:pPr>
      <w:r w:rsidRPr="00D12CF0">
        <w:rPr>
          <w:b/>
          <w:sz w:val="28"/>
          <w:szCs w:val="28"/>
        </w:rPr>
        <w:t>ТУРКОВСКОГО МУНИЦИПАЛЬНОГО РАЙОНА</w:t>
      </w: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</w:rPr>
      </w:pPr>
      <w:r w:rsidRPr="00D12CF0">
        <w:rPr>
          <w:b/>
          <w:sz w:val="28"/>
          <w:szCs w:val="28"/>
        </w:rPr>
        <w:t>САРАТОВСКОЙ ОБЛАСТИ</w:t>
      </w:r>
    </w:p>
    <w:p w:rsidR="002D3F05" w:rsidRDefault="002D3F05" w:rsidP="002D3F05">
      <w:pPr>
        <w:pStyle w:val="a4"/>
        <w:jc w:val="center"/>
        <w:rPr>
          <w:b/>
          <w:i/>
          <w:sz w:val="28"/>
          <w:szCs w:val="28"/>
        </w:rPr>
      </w:pP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</w:rPr>
      </w:pPr>
      <w:r w:rsidRPr="00D12CF0">
        <w:rPr>
          <w:b/>
          <w:sz w:val="28"/>
          <w:szCs w:val="28"/>
        </w:rPr>
        <w:t>П О С Т А Н О В Л Е Н И Е</w:t>
      </w:r>
    </w:p>
    <w:p w:rsidR="002D3F05" w:rsidRPr="00D12CF0" w:rsidRDefault="002D3F05" w:rsidP="002D3F05">
      <w:pPr>
        <w:pStyle w:val="a4"/>
        <w:jc w:val="center"/>
        <w:rPr>
          <w:b/>
          <w:sz w:val="28"/>
          <w:szCs w:val="28"/>
          <w:lang w:val="x-none"/>
        </w:rPr>
      </w:pPr>
    </w:p>
    <w:p w:rsidR="002D3F05" w:rsidRPr="00D12CF0" w:rsidRDefault="002D3F05" w:rsidP="002D3F05">
      <w:pPr>
        <w:pStyle w:val="a4"/>
        <w:rPr>
          <w:b/>
          <w:sz w:val="28"/>
        </w:rPr>
      </w:pPr>
      <w:r>
        <w:rPr>
          <w:b/>
          <w:sz w:val="28"/>
        </w:rPr>
        <w:t>От 04.04</w:t>
      </w:r>
      <w:r w:rsidRPr="00974C0E">
        <w:rPr>
          <w:b/>
          <w:sz w:val="28"/>
        </w:rPr>
        <w:t>.</w:t>
      </w:r>
      <w:r>
        <w:rPr>
          <w:b/>
          <w:sz w:val="28"/>
        </w:rPr>
        <w:t>2024 года.                   № 19</w:t>
      </w:r>
    </w:p>
    <w:p w:rsidR="002D3F05" w:rsidRPr="00D12CF0" w:rsidRDefault="002D3F05" w:rsidP="002D3F05">
      <w:pPr>
        <w:pStyle w:val="a4"/>
        <w:rPr>
          <w:b/>
        </w:rPr>
      </w:pPr>
      <w:r w:rsidRPr="00D12CF0">
        <w:rPr>
          <w:b/>
          <w:sz w:val="20"/>
        </w:rPr>
        <w:t xml:space="preserve">                                                                               </w:t>
      </w:r>
      <w:r>
        <w:rPr>
          <w:b/>
          <w:sz w:val="20"/>
        </w:rPr>
        <w:t xml:space="preserve">                             </w:t>
      </w:r>
      <w:r w:rsidRPr="00D12CF0">
        <w:rPr>
          <w:b/>
          <w:sz w:val="20"/>
        </w:rPr>
        <w:t xml:space="preserve">                 </w:t>
      </w:r>
      <w:r w:rsidRPr="00D12CF0">
        <w:rPr>
          <w:b/>
        </w:rPr>
        <w:t xml:space="preserve">412080 Саратовская область </w:t>
      </w:r>
    </w:p>
    <w:p w:rsidR="002D3F05" w:rsidRPr="00D12CF0" w:rsidRDefault="002D3F05" w:rsidP="002D3F05">
      <w:pPr>
        <w:pStyle w:val="a4"/>
        <w:rPr>
          <w:b/>
        </w:rPr>
      </w:pPr>
      <w:r w:rsidRPr="00D12CF0">
        <w:rPr>
          <w:b/>
        </w:rPr>
        <w:t xml:space="preserve">                                                                                                        Турковский район</w:t>
      </w:r>
    </w:p>
    <w:p w:rsidR="002D3F05" w:rsidRPr="00D12CF0" w:rsidRDefault="002D3F05" w:rsidP="002D3F05">
      <w:pPr>
        <w:pStyle w:val="a4"/>
        <w:rPr>
          <w:b/>
        </w:rPr>
      </w:pPr>
      <w:r w:rsidRPr="00D12CF0">
        <w:rPr>
          <w:b/>
        </w:rPr>
        <w:t xml:space="preserve">                                                                                                        с.</w:t>
      </w:r>
      <w:r w:rsidRPr="009C2848">
        <w:rPr>
          <w:b/>
        </w:rPr>
        <w:t xml:space="preserve"> </w:t>
      </w:r>
      <w:r w:rsidRPr="00D12CF0">
        <w:rPr>
          <w:b/>
        </w:rPr>
        <w:t>Студенка, ул.</w:t>
      </w:r>
      <w:r w:rsidRPr="009C2848">
        <w:rPr>
          <w:b/>
        </w:rPr>
        <w:t xml:space="preserve"> </w:t>
      </w:r>
      <w:r w:rsidRPr="00D12CF0">
        <w:rPr>
          <w:b/>
        </w:rPr>
        <w:t>Мира, 24/3</w:t>
      </w:r>
    </w:p>
    <w:p w:rsidR="002D3F05" w:rsidRPr="003E529F" w:rsidRDefault="002D3F05" w:rsidP="002D3F05">
      <w:pPr>
        <w:pStyle w:val="a3"/>
        <w:tabs>
          <w:tab w:val="left" w:pos="0"/>
          <w:tab w:val="left" w:pos="6705"/>
        </w:tabs>
        <w:ind w:firstLine="0"/>
        <w:rPr>
          <w:b/>
          <w:szCs w:val="28"/>
        </w:rPr>
      </w:pPr>
      <w:r w:rsidRPr="002D3F05"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b/>
          <w:sz w:val="24"/>
        </w:rPr>
        <w:t>тел.:   8 (84543)   2-2</w:t>
      </w:r>
      <w:r w:rsidRPr="00D12CF0">
        <w:rPr>
          <w:b/>
          <w:sz w:val="24"/>
        </w:rPr>
        <w:t xml:space="preserve">6-21                      </w:t>
      </w:r>
    </w:p>
    <w:p w:rsidR="002D3F05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 w:val="24"/>
        </w:rPr>
      </w:pPr>
    </w:p>
    <w:p w:rsidR="002D3F05" w:rsidRPr="009C2848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Pr="009C2848">
        <w:rPr>
          <w:b/>
          <w:szCs w:val="28"/>
        </w:rPr>
        <w:t xml:space="preserve"> и дополнений </w:t>
      </w:r>
    </w:p>
    <w:p w:rsidR="002D3F05" w:rsidRPr="009C2848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 w:rsidRPr="009C2848">
        <w:rPr>
          <w:b/>
          <w:szCs w:val="28"/>
        </w:rPr>
        <w:t>в постановление от 25.12.2014г. №23</w:t>
      </w:r>
    </w:p>
    <w:p w:rsidR="002D3F05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>
        <w:rPr>
          <w:b/>
          <w:szCs w:val="28"/>
        </w:rPr>
        <w:t xml:space="preserve">(с изменением от 09.04.2021г. №10; </w:t>
      </w:r>
    </w:p>
    <w:p w:rsidR="002D3F05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>
        <w:rPr>
          <w:b/>
          <w:szCs w:val="28"/>
        </w:rPr>
        <w:t xml:space="preserve">от 02.08.2022г. №35; от 01.06.2023г. №32) </w:t>
      </w:r>
    </w:p>
    <w:p w:rsidR="002D3F05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>
        <w:rPr>
          <w:b/>
          <w:szCs w:val="28"/>
        </w:rPr>
        <w:t xml:space="preserve">«Об утверждении Положения о представлении </w:t>
      </w:r>
    </w:p>
    <w:p w:rsidR="002D3F05" w:rsidRDefault="002D3F05" w:rsidP="002D3F05">
      <w:pPr>
        <w:pStyle w:val="a3"/>
        <w:tabs>
          <w:tab w:val="left" w:pos="1940"/>
          <w:tab w:val="left" w:pos="6705"/>
        </w:tabs>
        <w:ind w:firstLine="0"/>
        <w:rPr>
          <w:b/>
          <w:szCs w:val="28"/>
        </w:rPr>
      </w:pPr>
      <w:r>
        <w:rPr>
          <w:b/>
          <w:szCs w:val="28"/>
        </w:rPr>
        <w:t xml:space="preserve">гражданами, претендующими на замещение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службы,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 о доходах, об имуществе и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характера, а также о представлении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сведений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</w:p>
    <w:p w:rsidR="002D3F05" w:rsidRDefault="002D3F05" w:rsidP="002D3F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Студеновского МО» </w:t>
      </w:r>
    </w:p>
    <w:p w:rsidR="002D3F05" w:rsidRDefault="002D3F05" w:rsidP="002D3F0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3F05" w:rsidRDefault="002D3F05" w:rsidP="002D3F0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8 Федерального закона от 25 декабря 2008 года  № 273-ФЗ «О противодействии коррупции», статьей 15 Федерального закона           от 2 мая 2007 года № 25-ФЗ «О муниципальной службе в Российской Федерации», 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Российской Федерации» (далее – Указ Президента Российской Федерации от 23 июля 2014 года № 460), Уставом Студеновского муниципального образования</w:t>
      </w:r>
    </w:p>
    <w:p w:rsidR="002D3F05" w:rsidRDefault="002D3F05" w:rsidP="002D3F0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2D3F05" w:rsidRDefault="002D3F05" w:rsidP="002D3F05">
      <w:pPr>
        <w:pStyle w:val="ConsPlusNormal"/>
        <w:numPr>
          <w:ilvl w:val="0"/>
          <w:numId w:val="1"/>
        </w:numPr>
        <w:ind w:left="0" w:firstLine="66"/>
        <w:rPr>
          <w:rFonts w:ascii="Times New Roman" w:hAnsi="Times New Roman" w:cs="Times New Roman"/>
          <w:sz w:val="28"/>
          <w:szCs w:val="28"/>
        </w:rPr>
      </w:pPr>
      <w:r w:rsidRPr="009C2848">
        <w:rPr>
          <w:rFonts w:ascii="Times New Roman" w:hAnsi="Times New Roman" w:cs="Times New Roman"/>
          <w:sz w:val="28"/>
          <w:szCs w:val="28"/>
        </w:rPr>
        <w:t>Внести изменения в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Студеновского </w:t>
      </w:r>
      <w:r w:rsidRPr="009C2848">
        <w:rPr>
          <w:rFonts w:ascii="Times New Roman" w:hAnsi="Times New Roman" w:cs="Times New Roman"/>
          <w:sz w:val="28"/>
          <w:szCs w:val="28"/>
        </w:rPr>
        <w:t>муниципального образования от 25.12.2014г. №23 «Об утверждении Положения о представлении гражданами, претендующими на замещение должностей муниципальной службы, сведений о доходах, об имуществе и обязательствах имущественного характера, а также о представлении муниципальными служ</w:t>
      </w:r>
      <w:r>
        <w:rPr>
          <w:rFonts w:ascii="Times New Roman" w:hAnsi="Times New Roman" w:cs="Times New Roman"/>
          <w:sz w:val="28"/>
          <w:szCs w:val="28"/>
        </w:rPr>
        <w:t>ащими</w:t>
      </w:r>
      <w:r w:rsidRPr="009C2848">
        <w:rPr>
          <w:rFonts w:ascii="Times New Roman" w:hAnsi="Times New Roman"/>
          <w:sz w:val="28"/>
          <w:szCs w:val="28"/>
        </w:rPr>
        <w:t xml:space="preserve"> </w:t>
      </w:r>
      <w:r w:rsidRPr="009C2848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администрации Студеновского МО»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3F05" w:rsidRDefault="00033C4D" w:rsidP="00033C4D">
      <w:pPr>
        <w:pStyle w:val="ConsPlusNormal"/>
        <w:numPr>
          <w:ilvl w:val="0"/>
          <w:numId w:val="2"/>
        </w:numPr>
        <w:ind w:left="0" w:firstLine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Положение о порядке размещения сведений о доходах, расходах, об имуществе и обязательствах имущественного характера отдельных категорий лиц, замещающих должности муниципальной службы, и членов их семей на официальном сайте администрации Студеновского муниципального образования и предоставления этих сведений общероссийским средствам массовой информации для опубликования п. п. г) п. 2, исключить.</w:t>
      </w:r>
    </w:p>
    <w:p w:rsidR="00033C4D" w:rsidRDefault="00D214D1" w:rsidP="00033C4D">
      <w:pPr>
        <w:pStyle w:val="ConsPlusNormal"/>
        <w:numPr>
          <w:ilvl w:val="0"/>
          <w:numId w:val="2"/>
        </w:numPr>
        <w:ind w:left="0" w:firstLine="4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 изложить в новой редакции следующего содержания:</w:t>
      </w:r>
    </w:p>
    <w:p w:rsidR="00D214D1" w:rsidRPr="00D214D1" w:rsidRDefault="00D214D1" w:rsidP="00D214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D214D1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 https://studenovskoe-r64.gosweb.gosuslugi.ru/ и ежегодно обновляются в течение 14 рабочих дней со дня истечения срока, установленного для их подачи.</w:t>
      </w:r>
    </w:p>
    <w:p w:rsidR="00D214D1" w:rsidRPr="00D214D1" w:rsidRDefault="00D214D1" w:rsidP="00D214D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4D1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Рязанского муниципального образования в информационно-телекоммуникационной сети "Интернет" по адресу https://studenovskoe-r64.gosweb.gosuslugi.ru/ 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Порядку.»</w:t>
      </w:r>
    </w:p>
    <w:p w:rsidR="00D214D1" w:rsidRPr="00D214D1" w:rsidRDefault="00D214D1" w:rsidP="00D21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14D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обнародования.</w:t>
      </w:r>
    </w:p>
    <w:p w:rsidR="00D214D1" w:rsidRPr="00D214D1" w:rsidRDefault="00D214D1" w:rsidP="00D214D1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14D1">
        <w:rPr>
          <w:rFonts w:ascii="Times New Roman" w:hAnsi="Times New Roman" w:cs="Times New Roman"/>
          <w:sz w:val="28"/>
          <w:szCs w:val="28"/>
        </w:rPr>
        <w:t xml:space="preserve">   3. Контроль за исполнением настоящего решения оставляю за собой.</w:t>
      </w:r>
    </w:p>
    <w:p w:rsidR="00D214D1" w:rsidRDefault="00D214D1" w:rsidP="00D214D1">
      <w:pPr>
        <w:pStyle w:val="ConsPlusNormal"/>
        <w:ind w:left="411" w:firstLine="0"/>
        <w:rPr>
          <w:rFonts w:ascii="Times New Roman" w:hAnsi="Times New Roman" w:cs="Times New Roman"/>
          <w:sz w:val="28"/>
          <w:szCs w:val="28"/>
        </w:rPr>
      </w:pPr>
    </w:p>
    <w:p w:rsidR="00D214D1" w:rsidRDefault="00D214D1" w:rsidP="00D214D1">
      <w:pPr>
        <w:pStyle w:val="ConsPlusNormal"/>
        <w:ind w:left="411" w:firstLine="0"/>
        <w:rPr>
          <w:rFonts w:ascii="Times New Roman" w:hAnsi="Times New Roman" w:cs="Times New Roman"/>
          <w:sz w:val="28"/>
          <w:szCs w:val="28"/>
        </w:rPr>
      </w:pPr>
    </w:p>
    <w:p w:rsidR="00D214D1" w:rsidRDefault="00D214D1" w:rsidP="00D214D1">
      <w:pPr>
        <w:pStyle w:val="ConsPlusNormal"/>
        <w:ind w:left="411" w:firstLine="0"/>
        <w:rPr>
          <w:rFonts w:ascii="Times New Roman" w:hAnsi="Times New Roman" w:cs="Times New Roman"/>
          <w:sz w:val="28"/>
          <w:szCs w:val="28"/>
        </w:rPr>
      </w:pPr>
    </w:p>
    <w:p w:rsidR="00D214D1" w:rsidRPr="00974C0E" w:rsidRDefault="00D214D1" w:rsidP="00D214D1">
      <w:pPr>
        <w:widowControl w:val="0"/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74C0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Глава Студеновского МО______________ Ю.В. Володин </w:t>
      </w:r>
    </w:p>
    <w:p w:rsidR="007D2F80" w:rsidRDefault="004535C2"/>
    <w:sectPr w:rsidR="007D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879B6"/>
    <w:multiLevelType w:val="hybridMultilevel"/>
    <w:tmpl w:val="93B630C8"/>
    <w:lvl w:ilvl="0" w:tplc="8590488C">
      <w:start w:val="1"/>
      <w:numFmt w:val="decimal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76072D36"/>
    <w:multiLevelType w:val="hybridMultilevel"/>
    <w:tmpl w:val="96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5"/>
    <w:rsid w:val="00033C4D"/>
    <w:rsid w:val="002D3F05"/>
    <w:rsid w:val="004535C2"/>
    <w:rsid w:val="00806169"/>
    <w:rsid w:val="00A00021"/>
    <w:rsid w:val="00D214D1"/>
    <w:rsid w:val="00E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BCDE-EE8F-4797-ACC4-187B72F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D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Òåêñò äîêóìåíòà"/>
    <w:basedOn w:val="a"/>
    <w:rsid w:val="002D3F0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2D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3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214D1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1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2024-04-12T06:12:00Z</cp:lastPrinted>
  <dcterms:created xsi:type="dcterms:W3CDTF">2024-04-15T06:16:00Z</dcterms:created>
  <dcterms:modified xsi:type="dcterms:W3CDTF">2024-04-15T06:16:00Z</dcterms:modified>
</cp:coreProperties>
</file>